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E41E" w14:textId="11902800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5A70E598" wp14:editId="16568DF2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01BF3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D3D4C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24358EE9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35B855B0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BBC20FE" w14:textId="77777777" w:rsidR="00052CF2" w:rsidRPr="006F79D9" w:rsidRDefault="00052CF2" w:rsidP="00052CF2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7B4AAB3A" w14:textId="11C19235" w:rsidR="00052CF2" w:rsidRPr="006F79D9" w:rsidRDefault="002C7620" w:rsidP="00052CF2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Внеочередное</w:t>
      </w:r>
      <w:r w:rsidR="00052CF2" w:rsidRPr="006F79D9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14:paraId="7A97D31E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D8B1A43" w14:textId="6CACA6C9" w:rsidR="00052CF2" w:rsidRPr="006F79D9" w:rsidRDefault="00052CF2" w:rsidP="00052C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EA5B22">
        <w:rPr>
          <w:rFonts w:ascii="Liberation Serif" w:hAnsi="Liberation Serif" w:cs="Liberation Serif"/>
          <w:b/>
          <w:sz w:val="28"/>
          <w:szCs w:val="28"/>
        </w:rPr>
        <w:t xml:space="preserve"> 468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C7B59A0" w14:textId="77777777" w:rsidR="00052CF2" w:rsidRPr="006F79D9" w:rsidRDefault="00052CF2" w:rsidP="00052C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       </w:t>
      </w:r>
    </w:p>
    <w:p w14:paraId="332A2E6F" w14:textId="4F326235" w:rsidR="00052CF2" w:rsidRPr="006F79D9" w:rsidRDefault="00052CF2" w:rsidP="00052CF2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>2</w:t>
      </w:r>
      <w:r w:rsidR="000225F1">
        <w:rPr>
          <w:rFonts w:ascii="Liberation Serif" w:hAnsi="Liberation Serif" w:cs="Liberation Serif"/>
          <w:b/>
          <w:sz w:val="28"/>
          <w:szCs w:val="28"/>
        </w:rPr>
        <w:t>8</w:t>
      </w: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</w:t>
      </w:r>
      <w:r w:rsidRPr="006F79D9">
        <w:rPr>
          <w:rFonts w:ascii="Liberation Serif" w:hAnsi="Liberation Serif" w:cs="Liberation Serif"/>
          <w:b/>
          <w:sz w:val="28"/>
          <w:szCs w:val="28"/>
        </w:rPr>
        <w:t>а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398F1327" w14:textId="77777777" w:rsidR="00E2042E" w:rsidRPr="0095084A" w:rsidRDefault="00E2042E" w:rsidP="0095084A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i/>
          <w:sz w:val="28"/>
          <w:szCs w:val="28"/>
          <w:lang w:eastAsia="en-US"/>
        </w:rPr>
      </w:pPr>
    </w:p>
    <w:p w14:paraId="40DE95DC" w14:textId="171DC41D" w:rsidR="00802C70" w:rsidRPr="0095084A" w:rsidRDefault="00E2042E" w:rsidP="0095084A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О внесении изменений в Положение о П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ередаче в аренду муниципального имущества 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Муниципального образования «Каменский городской округ», утвержденное Решением Думы Каменского городского округа от 2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6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.0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1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.201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2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года № 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459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(в ред</w:t>
      </w:r>
      <w:r w:rsidR="00052CF2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акции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от 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19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.12.201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3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год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а № 179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, от 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20.04.2017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года</w:t>
      </w:r>
      <w:r w:rsidR="001A2CDD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</w:t>
      </w: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№ 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91</w:t>
      </w:r>
      <w:r w:rsidR="00802C70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, </w:t>
      </w:r>
    </w:p>
    <w:p w14:paraId="3627F8D5" w14:textId="7670B76B" w:rsidR="00E2042E" w:rsidRPr="0095084A" w:rsidRDefault="00802C70" w:rsidP="0095084A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  <w:r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от 25.05.2017 года № 110</w:t>
      </w:r>
      <w:r w:rsidR="001A2CDD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,</w:t>
      </w:r>
      <w:r w:rsidR="007D4D94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от 24.08.2017 года №</w:t>
      </w:r>
      <w:r w:rsidR="00C40686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</w:t>
      </w:r>
      <w:r w:rsidR="007D4D94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132, от 24.05.2018 года № 235, от 05.12.2019 года № 430</w:t>
      </w:r>
      <w:r w:rsidR="009812EC" w:rsidRPr="0095084A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)</w:t>
      </w:r>
    </w:p>
    <w:p w14:paraId="3681CA0A" w14:textId="77777777" w:rsidR="00E2042E" w:rsidRPr="0095084A" w:rsidRDefault="00E2042E" w:rsidP="0095084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2C30A020" w14:textId="5D3969EC" w:rsidR="00635666" w:rsidRDefault="00635666" w:rsidP="006356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 w:rsidRPr="0095084A">
        <w:rPr>
          <w:rFonts w:ascii="Liberation Serif" w:eastAsia="Calibri" w:hAnsi="Liberation Serif"/>
          <w:sz w:val="28"/>
          <w:szCs w:val="28"/>
          <w:lang w:eastAsia="en-US"/>
        </w:rPr>
        <w:t>Принимая во внимание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95084A">
        <w:rPr>
          <w:rFonts w:ascii="Liberation Serif" w:eastAsia="Calibri" w:hAnsi="Liberation Serif"/>
          <w:sz w:val="28"/>
          <w:szCs w:val="28"/>
          <w:lang w:eastAsia="en-US"/>
        </w:rPr>
        <w:t xml:space="preserve">экспертное заключение Государственно – правового департамента Губернатора Свердловской области и Правительства Свердловской области от 10.03.2020 года № 202-ЭЗ по результатам правовой экспертизы Решения Думы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>Каменского городского округа от 26.01.2012 года № 459  «Об утверждении Положения «О передаче в аренду муниципального имущества Муниципального образования «Каменский городской округ»  (в ред</w:t>
      </w:r>
      <w:r w:rsidR="00052CF2">
        <w:rPr>
          <w:rFonts w:ascii="Liberation Serif" w:eastAsia="Calibri" w:hAnsi="Liberation Serif"/>
          <w:bCs/>
          <w:sz w:val="28"/>
          <w:szCs w:val="28"/>
          <w:lang w:eastAsia="en-US"/>
        </w:rPr>
        <w:t>акции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от 19.12.2013 года № 179, от 20.04.2017 года № 91, от 25.05.2017 года № 110, от 24.08.2017 года №</w:t>
      </w:r>
      <w:r w:rsidR="00C40686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>132, от 24.05.2018 года № 235, от 05.12.2019 года № 430), с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Pr="0095084A">
        <w:rPr>
          <w:rFonts w:ascii="Liberation Serif" w:eastAsia="Calibri" w:hAnsi="Liberation Serif"/>
          <w:sz w:val="28"/>
          <w:szCs w:val="28"/>
          <w:lang w:eastAsia="en-US"/>
        </w:rPr>
        <w:t xml:space="preserve">целью приведения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>Положения о передаче в аренду муниципального имущества</w:t>
      </w:r>
      <w:r w:rsidRPr="0095084A">
        <w:rPr>
          <w:rFonts w:ascii="Liberation Serif" w:eastAsia="Calibri" w:hAnsi="Liberation Serif"/>
          <w:sz w:val="28"/>
          <w:szCs w:val="28"/>
          <w:lang w:eastAsia="en-US"/>
        </w:rPr>
        <w:t xml:space="preserve"> в соответствие с федеральными и муниципальными правовыми актами, руководствуясь Гражданским кодексом Российской Федерации,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26.07.2006г. № 135 – ФЗ «О защите конкуренции»</w:t>
      </w:r>
      <w:r w:rsidRPr="0095084A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Pr="0095084A">
        <w:rPr>
          <w:rFonts w:ascii="Liberation Serif" w:hAnsi="Liberation Serif"/>
          <w:bCs/>
          <w:sz w:val="28"/>
          <w:szCs w:val="28"/>
        </w:rPr>
        <w:t>Уставом муниципального образования «Каменский городской округ»,</w:t>
      </w:r>
      <w:r w:rsidRPr="001A2CDD">
        <w:rPr>
          <w:rFonts w:ascii="Liberation Serif" w:hAnsi="Liberation Serif"/>
          <w:bCs/>
          <w:sz w:val="28"/>
          <w:szCs w:val="28"/>
        </w:rPr>
        <w:t xml:space="preserve">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Положением «О Порядке управления и распоряжения муниципальным имуществом Муниципального образования «Каменский городской округ», утвержденным </w:t>
      </w:r>
      <w:r w:rsidRPr="0095084A">
        <w:rPr>
          <w:rFonts w:ascii="Liberation Serif" w:eastAsia="Calibri" w:hAnsi="Liberation Serif"/>
          <w:sz w:val="28"/>
          <w:szCs w:val="28"/>
          <w:lang w:eastAsia="en-US"/>
        </w:rPr>
        <w:t xml:space="preserve">Решением Думы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>Каменского городского округа от 25.02.2010 года № 240  (в ред</w:t>
      </w:r>
      <w:r w:rsidR="00052CF2">
        <w:rPr>
          <w:rFonts w:ascii="Liberation Serif" w:eastAsia="Calibri" w:hAnsi="Liberation Serif"/>
          <w:bCs/>
          <w:sz w:val="28"/>
          <w:szCs w:val="28"/>
          <w:lang w:eastAsia="en-US"/>
        </w:rPr>
        <w:t>акции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от 08.12.2011 года № 445, от 15.11.2012 года № 55, от 16.02.2017 года № 57, от 25.05.2017 года № 108), </w:t>
      </w:r>
      <w:r w:rsidRPr="0095084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5C4BD1C" w14:textId="77777777" w:rsidR="00052CF2" w:rsidRPr="007E578E" w:rsidRDefault="00052CF2" w:rsidP="006356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607BB1D5" w14:textId="722E82BF" w:rsidR="00635666" w:rsidRPr="0095084A" w:rsidRDefault="00635666" w:rsidP="00052CF2">
      <w:pPr>
        <w:ind w:firstLine="708"/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95084A">
        <w:rPr>
          <w:rFonts w:ascii="Liberation Serif" w:hAnsi="Liberation Serif"/>
          <w:b/>
          <w:sz w:val="28"/>
          <w:szCs w:val="28"/>
          <w:lang w:eastAsia="en-US"/>
        </w:rPr>
        <w:t>Р</w:t>
      </w:r>
      <w:r w:rsidR="00052CF2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b/>
          <w:sz w:val="28"/>
          <w:szCs w:val="28"/>
          <w:lang w:eastAsia="en-US"/>
        </w:rPr>
        <w:t>Е</w:t>
      </w:r>
      <w:r w:rsidR="00052CF2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b/>
          <w:sz w:val="28"/>
          <w:szCs w:val="28"/>
          <w:lang w:eastAsia="en-US"/>
        </w:rPr>
        <w:t>Ш</w:t>
      </w:r>
      <w:r w:rsidR="00052CF2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b/>
          <w:sz w:val="28"/>
          <w:szCs w:val="28"/>
          <w:lang w:eastAsia="en-US"/>
        </w:rPr>
        <w:t>И</w:t>
      </w:r>
      <w:r w:rsidR="00052CF2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b/>
          <w:sz w:val="28"/>
          <w:szCs w:val="28"/>
          <w:lang w:eastAsia="en-US"/>
        </w:rPr>
        <w:t>Л</w:t>
      </w:r>
      <w:r w:rsidR="00052CF2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95084A">
        <w:rPr>
          <w:rFonts w:ascii="Liberation Serif" w:hAnsi="Liberation Serif"/>
          <w:b/>
          <w:sz w:val="28"/>
          <w:szCs w:val="28"/>
          <w:lang w:eastAsia="en-US"/>
        </w:rPr>
        <w:t>А:</w:t>
      </w:r>
    </w:p>
    <w:p w14:paraId="046219CA" w14:textId="163A0079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95084A">
        <w:rPr>
          <w:rFonts w:ascii="Liberation Serif" w:hAnsi="Liberation Serif"/>
          <w:sz w:val="28"/>
          <w:szCs w:val="28"/>
        </w:rPr>
        <w:lastRenderedPageBreak/>
        <w:t xml:space="preserve">1. Внести в Положение о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передаче в аренду муниципального имущества </w:t>
      </w:r>
      <w:r w:rsidRPr="0095084A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>утвержденное Решением Думы Каменского городского округа от 26.01.2012 года № 459  (в ред</w:t>
      </w:r>
      <w:r w:rsidR="00052CF2">
        <w:rPr>
          <w:rFonts w:ascii="Liberation Serif" w:eastAsia="Calibri" w:hAnsi="Liberation Serif"/>
          <w:bCs/>
          <w:sz w:val="28"/>
          <w:szCs w:val="28"/>
          <w:lang w:eastAsia="en-US"/>
        </w:rPr>
        <w:t>акции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от 19.12.2013 года № 179, от 20.04.2017 года № 91, от 25.05.2017 года № 110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>,</w:t>
      </w:r>
      <w:r w:rsidRPr="0095084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от 24.08.2017 года №132, от 24.05.2018 года № 235, от 05.12.2019 года № 430) (далее Положение) следующие изменения:</w:t>
      </w:r>
    </w:p>
    <w:p w14:paraId="428412F4" w14:textId="77777777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1.1 Изложить раздел </w:t>
      </w:r>
      <w:r>
        <w:rPr>
          <w:rFonts w:ascii="Liberation Serif" w:eastAsia="Calibri" w:hAnsi="Liberation Serif"/>
          <w:bCs/>
          <w:sz w:val="28"/>
          <w:szCs w:val="28"/>
          <w:lang w:val="en-US" w:eastAsia="en-US"/>
        </w:rPr>
        <w:t>I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«Общие положения» в новой редакции: </w:t>
      </w:r>
    </w:p>
    <w:p w14:paraId="5FD7F9CC" w14:textId="77777777" w:rsidR="00635666" w:rsidRPr="00AD155D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«1.1 Положение о передаче в аренду муниципального имущества Муниципального образования «Каменский городской округ» (далее – Положение) определяет основные принципы и единые правила </w:t>
      </w: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>передачи в аренду муниципального имущества, обязательные для исполнения всеми организациями, независимо от организационно – правовых форм и форм собственности, физическими лицами, а также отраслевыми функциональными органами Администрации муниципального образования «Каменский городской округ».</w:t>
      </w:r>
    </w:p>
    <w:p w14:paraId="7B96FB2C" w14:textId="53766C76" w:rsidR="00635666" w:rsidRPr="00AD155D" w:rsidRDefault="00052CF2" w:rsidP="0063566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35666" w:rsidRPr="00AD155D">
        <w:rPr>
          <w:rFonts w:ascii="Liberation Serif" w:hAnsi="Liberation Serif"/>
          <w:sz w:val="28"/>
          <w:szCs w:val="28"/>
        </w:rPr>
        <w:t>Настоящее Положение не распространяется на объекты муниципального жилищного фонда муниципального образования "Каменский городской округ", а также на земельные участки, находящиеся в муниципальной собственности, и на земельные участки, государственная собственность на которые не разграничена.</w:t>
      </w:r>
    </w:p>
    <w:p w14:paraId="6A2EAEAF" w14:textId="012BDDF6" w:rsidR="00635666" w:rsidRPr="00AD155D" w:rsidRDefault="00052CF2" w:rsidP="0063566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35666" w:rsidRPr="00AD155D">
        <w:rPr>
          <w:rFonts w:ascii="Liberation Serif" w:hAnsi="Liberation Serif"/>
          <w:sz w:val="28"/>
          <w:szCs w:val="28"/>
        </w:rPr>
        <w:t>1.2. Арендаторами муниципального имущества муниципального образования "Каменский городской округ" могут выступать любые заинтересованные физические и юридические лица.</w:t>
      </w:r>
    </w:p>
    <w:p w14:paraId="1BF05867" w14:textId="0AEED9D9" w:rsidR="00635666" w:rsidRPr="00AD155D" w:rsidRDefault="00052CF2" w:rsidP="0063566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35666" w:rsidRPr="00AD155D">
        <w:rPr>
          <w:rFonts w:ascii="Liberation Serif" w:hAnsi="Liberation Serif"/>
          <w:sz w:val="28"/>
          <w:szCs w:val="28"/>
        </w:rPr>
        <w:t>1.3. Арендодателями муниципального имущества в соответствии с настоящим Положением выступают:</w:t>
      </w:r>
    </w:p>
    <w:p w14:paraId="6E7C1F50" w14:textId="08280525" w:rsidR="00635666" w:rsidRPr="00AD155D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>1.3.1. Муниципальные унитарные предприятия муниципального образования «Каменский городской округ» (далее – муниципальные унитарные предприятия)</w:t>
      </w:r>
      <w:r w:rsidR="00052CF2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>в отношении недвижимого имущества, закрепленного за ними на праве хозяйственного ведения, с согласия собственника имущества. В отношении движимого имущества – самостоятельно, с учетом ограничений, предусмотренных действующим законодательством»;</w:t>
      </w:r>
    </w:p>
    <w:p w14:paraId="2ACA2D3C" w14:textId="4E6D5583" w:rsidR="00635666" w:rsidRPr="00AD155D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>1.3.2. Казенные учреждения муниципального образования «Каменский городской округ» (далее – муниципальные учреждения) в отношении муниципального имущества, закрепленного за ними на праве оперативного управления с согласия собственника передаваемого имущества»;</w:t>
      </w:r>
    </w:p>
    <w:p w14:paraId="2936234D" w14:textId="77777777" w:rsidR="00635666" w:rsidRPr="00AD155D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>1.3.3. Автономные учреждения муниципального образования «Каменский городской округ» (далее – муниципальные учреждения) в отношении недвижимого имущества и особо ценного  имущества, закрепленного за ними собственником или приобретенного автономным учреждением за счет средств, выделенных ему собственником на приобретение такого имущества – с согласия собственника, в отношении остального имущества, находящегося у него на праве оперативного управления, вправе распоряжаться самостоятельно, с учетом ограничений, предусмотренных действующим законодательством»;</w:t>
      </w:r>
    </w:p>
    <w:p w14:paraId="1CF505E9" w14:textId="77777777" w:rsidR="00635666" w:rsidRPr="00AD155D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1.3.4. Бюджетные учреждения муниципального образования «Каменский городской округ» (далее – муниципальные учреждения) в отношении недвижимого имущества и особо ценного движимого имущества, закрепленного </w:t>
      </w:r>
      <w:r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lastRenderedPageBreak/>
        <w:t>за ними собственником или приобретенного бюджетным  учреждением за счет средств, выделенных ему собственником на приобретение такого имущества – с согласия собственника, в отношении остального имущества, находящегося на праве оперативного управления, вправе распоряжаться самостоятельно, с учетом ограничений, предусмотренных действующим законодательством».</w:t>
      </w:r>
    </w:p>
    <w:p w14:paraId="7EF07350" w14:textId="77777777" w:rsidR="00635666" w:rsidRPr="00AD155D" w:rsidRDefault="00635666" w:rsidP="0063566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AD155D">
        <w:rPr>
          <w:rFonts w:ascii="Liberation Serif" w:hAnsi="Liberation Serif"/>
          <w:sz w:val="28"/>
          <w:szCs w:val="28"/>
        </w:rPr>
        <w:t>1.3.5. Комитет по управлению имуществом в отношении имущества, составляющего казну муниципального образования "Каменский городской округ".</w:t>
      </w:r>
    </w:p>
    <w:p w14:paraId="6984C2B0" w14:textId="77777777" w:rsidR="00635666" w:rsidRPr="00AD155D" w:rsidRDefault="00635666" w:rsidP="0063566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D155D">
        <w:rPr>
          <w:rFonts w:ascii="Liberation Serif" w:hAnsi="Liberation Serif"/>
          <w:sz w:val="28"/>
          <w:szCs w:val="28"/>
        </w:rPr>
        <w:t xml:space="preserve">(п. 1.3 в ред. </w:t>
      </w:r>
      <w:hyperlink r:id="rId9" w:history="1">
        <w:r w:rsidRPr="00AD155D">
          <w:rPr>
            <w:rFonts w:ascii="Liberation Serif" w:hAnsi="Liberation Serif"/>
            <w:color w:val="0000FF"/>
            <w:sz w:val="28"/>
            <w:szCs w:val="28"/>
          </w:rPr>
          <w:t>Решения</w:t>
        </w:r>
      </w:hyperlink>
      <w:r w:rsidRPr="00AD155D">
        <w:rPr>
          <w:rFonts w:ascii="Liberation Serif" w:hAnsi="Liberation Serif"/>
          <w:sz w:val="28"/>
          <w:szCs w:val="28"/>
        </w:rPr>
        <w:t xml:space="preserve"> Думы Каменского городского округа от 24.08.2017 N 132)</w:t>
      </w:r>
    </w:p>
    <w:p w14:paraId="252DD93E" w14:textId="77777777" w:rsidR="00635666" w:rsidRPr="00E72CBD" w:rsidRDefault="00635666" w:rsidP="0063566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AD155D">
        <w:rPr>
          <w:rFonts w:ascii="Liberation Serif" w:hAnsi="Liberation Serif"/>
          <w:sz w:val="28"/>
          <w:szCs w:val="28"/>
        </w:rPr>
        <w:t>1.4. Передача муниципального имущества при заключении договора аренды может быть осуществлена только по результатам торгов на право заключения таких договоров за исключением случаев, предусмотренных действующим законодательством Российской Федерации.</w:t>
      </w:r>
    </w:p>
    <w:p w14:paraId="6AF3EA4D" w14:textId="056101E4" w:rsidR="00635666" w:rsidRDefault="00052CF2" w:rsidP="00052CF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       </w:t>
      </w:r>
      <w:r w:rsidR="00635666" w:rsidRPr="00AD155D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1.5 </w:t>
      </w:r>
      <w:r w:rsidR="00635666">
        <w:rPr>
          <w:rFonts w:ascii="Liberation Serif" w:hAnsi="Liberation Serif"/>
          <w:sz w:val="28"/>
          <w:szCs w:val="28"/>
        </w:rPr>
        <w:t>При расчете арендной платы</w:t>
      </w:r>
      <w:r w:rsidR="00635666" w:rsidRPr="003564CC">
        <w:rPr>
          <w:rFonts w:ascii="Liberation Serif" w:hAnsi="Liberation Serif"/>
          <w:sz w:val="28"/>
          <w:szCs w:val="28"/>
        </w:rPr>
        <w:t xml:space="preserve"> </w:t>
      </w:r>
      <w:r w:rsidR="00635666" w:rsidRPr="000B79DB">
        <w:rPr>
          <w:rFonts w:ascii="Liberation Serif" w:hAnsi="Liberation Serif"/>
          <w:sz w:val="28"/>
          <w:szCs w:val="28"/>
        </w:rPr>
        <w:t>за нежилые здания (помещения</w:t>
      </w:r>
      <w:r w:rsidR="00635666">
        <w:rPr>
          <w:rFonts w:ascii="Liberation Serif" w:hAnsi="Liberation Serif"/>
          <w:sz w:val="28"/>
          <w:szCs w:val="28"/>
        </w:rPr>
        <w:t>),</w:t>
      </w:r>
      <w:r w:rsidR="00635666" w:rsidRPr="00D207E6">
        <w:t xml:space="preserve"> </w:t>
      </w:r>
      <w:r w:rsidR="00635666">
        <w:rPr>
          <w:rFonts w:ascii="Liberation Serif" w:hAnsi="Liberation Serif"/>
          <w:sz w:val="28"/>
          <w:szCs w:val="28"/>
        </w:rPr>
        <w:t>в случаях</w:t>
      </w:r>
      <w:r w:rsidR="00635666" w:rsidRPr="00D207E6">
        <w:rPr>
          <w:rFonts w:ascii="Liberation Serif" w:hAnsi="Liberation Serif"/>
          <w:sz w:val="28"/>
          <w:szCs w:val="28"/>
        </w:rPr>
        <w:t xml:space="preserve"> заключени</w:t>
      </w:r>
      <w:r w:rsidR="00635666">
        <w:rPr>
          <w:rFonts w:ascii="Liberation Serif" w:hAnsi="Liberation Serif"/>
          <w:sz w:val="28"/>
          <w:szCs w:val="28"/>
        </w:rPr>
        <w:t>я</w:t>
      </w:r>
      <w:r w:rsidR="00635666" w:rsidRPr="00D207E6">
        <w:rPr>
          <w:rFonts w:ascii="Liberation Serif" w:hAnsi="Liberation Serif"/>
          <w:sz w:val="28"/>
          <w:szCs w:val="28"/>
        </w:rPr>
        <w:t xml:space="preserve"> договора аренды муниципального имущества без проведения торгов, а также </w:t>
      </w:r>
      <w:r w:rsidR="00635666">
        <w:rPr>
          <w:rFonts w:ascii="Liberation Serif" w:hAnsi="Liberation Serif"/>
          <w:sz w:val="28"/>
          <w:szCs w:val="28"/>
        </w:rPr>
        <w:t>в случаях</w:t>
      </w:r>
      <w:r w:rsidR="00635666" w:rsidRPr="000B79DB">
        <w:rPr>
          <w:rFonts w:ascii="Liberation Serif" w:hAnsi="Liberation Serif"/>
          <w:sz w:val="28"/>
          <w:szCs w:val="28"/>
        </w:rPr>
        <w:t xml:space="preserve">, </w:t>
      </w:r>
      <w:r w:rsidR="00635666">
        <w:rPr>
          <w:rFonts w:ascii="Liberation Serif" w:hAnsi="Liberation Serif"/>
          <w:sz w:val="28"/>
          <w:szCs w:val="28"/>
        </w:rPr>
        <w:t xml:space="preserve">предусмотренных законодательством, арендная плата рассчитывается </w:t>
      </w:r>
      <w:r w:rsidR="00635666" w:rsidRPr="000B79D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635666">
        <w:rPr>
          <w:rFonts w:ascii="Liberation Serif" w:hAnsi="Liberation Serif"/>
          <w:sz w:val="28"/>
          <w:szCs w:val="28"/>
        </w:rPr>
        <w:t>Приложением № 1</w:t>
      </w:r>
      <w:r w:rsidR="00635666" w:rsidRPr="000B79DB">
        <w:rPr>
          <w:rFonts w:ascii="Liberation Serif" w:hAnsi="Liberation Serif"/>
          <w:sz w:val="28"/>
          <w:szCs w:val="28"/>
        </w:rPr>
        <w:t xml:space="preserve"> Методик</w:t>
      </w:r>
      <w:r w:rsidR="00635666">
        <w:rPr>
          <w:rFonts w:ascii="Liberation Serif" w:hAnsi="Liberation Serif"/>
          <w:sz w:val="28"/>
          <w:szCs w:val="28"/>
        </w:rPr>
        <w:t>и</w:t>
      </w:r>
      <w:r w:rsidR="00635666" w:rsidRPr="000B79DB">
        <w:rPr>
          <w:rFonts w:ascii="Liberation Serif" w:hAnsi="Liberation Serif"/>
          <w:sz w:val="28"/>
          <w:szCs w:val="28"/>
        </w:rPr>
        <w:t xml:space="preserve"> расчета размера арендной платы</w:t>
      </w:r>
      <w:r w:rsidR="00635666">
        <w:rPr>
          <w:rFonts w:ascii="Liberation Serif" w:hAnsi="Liberation Serif"/>
          <w:sz w:val="28"/>
          <w:szCs w:val="28"/>
        </w:rPr>
        <w:t xml:space="preserve">,  в которой указана </w:t>
      </w:r>
      <w:r w:rsidR="00635666" w:rsidRPr="006D4A13">
        <w:rPr>
          <w:rFonts w:ascii="Liberation Serif" w:eastAsia="Calibri" w:hAnsi="Liberation Serif"/>
          <w:bCs/>
          <w:sz w:val="28"/>
          <w:szCs w:val="28"/>
          <w:lang w:eastAsia="en-US"/>
        </w:rPr>
        <w:t>базов</w:t>
      </w:r>
      <w:r w:rsidR="00635666">
        <w:rPr>
          <w:rFonts w:ascii="Liberation Serif" w:eastAsia="Calibri" w:hAnsi="Liberation Serif"/>
          <w:bCs/>
          <w:sz w:val="28"/>
          <w:szCs w:val="28"/>
          <w:lang w:eastAsia="en-US"/>
        </w:rPr>
        <w:t>ая</w:t>
      </w:r>
      <w:r w:rsidR="00635666" w:rsidRPr="006D4A1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став</w:t>
      </w:r>
      <w:r w:rsidR="00635666">
        <w:rPr>
          <w:rFonts w:ascii="Liberation Serif" w:eastAsia="Calibri" w:hAnsi="Liberation Serif"/>
          <w:bCs/>
          <w:sz w:val="28"/>
          <w:szCs w:val="28"/>
          <w:lang w:eastAsia="en-US"/>
        </w:rPr>
        <w:t>ка</w:t>
      </w:r>
      <w:r w:rsidR="00635666" w:rsidRPr="006D4A1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арендной платы за один квадратный метр общей площади недвижимого имущества находящегося в муниципальной собственности муниципального образования «Каменский городской округ»</w:t>
      </w:r>
      <w:r w:rsidR="00635666">
        <w:rPr>
          <w:rFonts w:ascii="Liberation Serif" w:eastAsia="Calibri" w:hAnsi="Liberation Serif"/>
          <w:bCs/>
          <w:sz w:val="28"/>
          <w:szCs w:val="28"/>
          <w:lang w:eastAsia="en-US"/>
        </w:rPr>
        <w:t>.</w:t>
      </w:r>
    </w:p>
    <w:p w14:paraId="2A707074" w14:textId="22B71988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Базовая ставка устанавливается </w:t>
      </w:r>
      <w:r w:rsidR="00052CF2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ешением Думы Каменского городского округа и подлежит изменению не чаще одного</w:t>
      </w:r>
      <w:r w:rsidRPr="0095084A">
        <w:rPr>
          <w:rFonts w:ascii="Liberation Serif" w:hAnsi="Liberation Serif"/>
          <w:sz w:val="28"/>
          <w:szCs w:val="28"/>
        </w:rPr>
        <w:t xml:space="preserve"> раза в год с учетом коэффициента инфляции, </w:t>
      </w:r>
      <w:r>
        <w:rPr>
          <w:rFonts w:ascii="Liberation Serif" w:hAnsi="Liberation Serif"/>
          <w:sz w:val="28"/>
          <w:szCs w:val="28"/>
        </w:rPr>
        <w:t>в соответствии с Федеральным законом</w:t>
      </w:r>
      <w:r w:rsidRPr="0095084A">
        <w:rPr>
          <w:rFonts w:ascii="Liberation Serif" w:hAnsi="Liberation Serif"/>
          <w:sz w:val="28"/>
          <w:szCs w:val="28"/>
        </w:rPr>
        <w:t xml:space="preserve"> от 29.11.2018 года № 459-ФЗ «О федеральном бюджете»</w:t>
      </w:r>
      <w:r>
        <w:rPr>
          <w:rFonts w:ascii="Liberation Serif" w:hAnsi="Liberation Serif"/>
          <w:sz w:val="28"/>
          <w:szCs w:val="28"/>
        </w:rPr>
        <w:t>;</w:t>
      </w:r>
    </w:p>
    <w:p w14:paraId="3696DBF2" w14:textId="4ECA6914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 Пункт 2.3 Положения изложить в следующей редакции: «2.3. В целях организации и проведения торгов на право заключения договора аренды муниципального имущества организатор конкурса или аукциона принимает решение о создании комиссии по проведению конкурсов или аукционов (далее – Комиссия), определяет состав и порядок работы комиссии, назначает председателя. Состав и порядок работы Комиссии утверждается постановлением Главы М</w:t>
      </w:r>
      <w:r w:rsidR="00744FA3">
        <w:rPr>
          <w:rFonts w:ascii="Liberation Serif" w:hAnsi="Liberation Serif"/>
          <w:sz w:val="28"/>
          <w:szCs w:val="28"/>
        </w:rPr>
        <w:t>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округ».</w:t>
      </w:r>
    </w:p>
    <w:p w14:paraId="5480A988" w14:textId="77777777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 Пункт 4.1 Положения изложить в следующей редакции: «4.1 Расчет арендной платы по договорам аренды муниципального имущества осуществляется на основании отчета об оценке, составленного</w:t>
      </w:r>
      <w:r w:rsidRPr="0095084A">
        <w:rPr>
          <w:rFonts w:ascii="Liberation Serif" w:hAnsi="Liberation Serif"/>
          <w:sz w:val="28"/>
          <w:szCs w:val="28"/>
        </w:rPr>
        <w:t xml:space="preserve"> в соответствии с законодательством Российской Федерации об оценочной деятельности</w:t>
      </w:r>
      <w:r>
        <w:rPr>
          <w:rFonts w:ascii="Liberation Serif" w:hAnsi="Liberation Serif"/>
          <w:sz w:val="28"/>
          <w:szCs w:val="28"/>
        </w:rPr>
        <w:t xml:space="preserve"> (с учётом особенностей, указанных в </w:t>
      </w:r>
      <w:proofErr w:type="spellStart"/>
      <w:r>
        <w:rPr>
          <w:rFonts w:ascii="Liberation Serif" w:hAnsi="Liberation Serif"/>
          <w:sz w:val="28"/>
          <w:szCs w:val="28"/>
        </w:rPr>
        <w:t>п.п</w:t>
      </w:r>
      <w:proofErr w:type="spellEnd"/>
      <w:r>
        <w:rPr>
          <w:rFonts w:ascii="Liberation Serif" w:hAnsi="Liberation Serif"/>
          <w:sz w:val="28"/>
          <w:szCs w:val="28"/>
        </w:rPr>
        <w:t xml:space="preserve">. 4.1.1 настоящего положения). </w:t>
      </w:r>
    </w:p>
    <w:p w14:paraId="66F49F58" w14:textId="77777777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5084A">
        <w:rPr>
          <w:rFonts w:ascii="Liberation Serif" w:hAnsi="Liberation Serif"/>
          <w:sz w:val="28"/>
          <w:szCs w:val="28"/>
        </w:rPr>
        <w:t>Расчет арендной платы по договорам аренды муници</w:t>
      </w:r>
      <w:r>
        <w:rPr>
          <w:rFonts w:ascii="Liberation Serif" w:hAnsi="Liberation Serif"/>
          <w:sz w:val="28"/>
          <w:szCs w:val="28"/>
        </w:rPr>
        <w:t xml:space="preserve">пального имущества, заключенных в соответствии с </w:t>
      </w:r>
      <w:hyperlink r:id="rId10" w:history="1">
        <w:r w:rsidRPr="00AF06B0">
          <w:rPr>
            <w:rFonts w:ascii="Liberation Serif" w:hAnsi="Liberation Serif"/>
            <w:sz w:val="28"/>
            <w:szCs w:val="28"/>
          </w:rPr>
          <w:t>пункт</w:t>
        </w:r>
        <w:r>
          <w:rPr>
            <w:rFonts w:ascii="Liberation Serif" w:hAnsi="Liberation Serif"/>
            <w:sz w:val="28"/>
            <w:szCs w:val="28"/>
          </w:rPr>
          <w:t>ом</w:t>
        </w:r>
        <w:r w:rsidRPr="00AF06B0">
          <w:rPr>
            <w:rFonts w:ascii="Liberation Serif" w:hAnsi="Liberation Serif"/>
            <w:sz w:val="28"/>
            <w:szCs w:val="28"/>
          </w:rPr>
          <w:t xml:space="preserve"> 8 части 1 статьи 17.1</w:t>
        </w:r>
      </w:hyperlink>
      <w:r w:rsidRPr="0095084A">
        <w:rPr>
          <w:rFonts w:ascii="Liberation Serif" w:hAnsi="Liberation Serif"/>
          <w:sz w:val="28"/>
          <w:szCs w:val="28"/>
        </w:rPr>
        <w:t xml:space="preserve"> Федерального</w:t>
      </w:r>
      <w:r>
        <w:rPr>
          <w:rFonts w:ascii="Liberation Serif" w:hAnsi="Liberation Serif"/>
          <w:sz w:val="28"/>
          <w:szCs w:val="28"/>
        </w:rPr>
        <w:t xml:space="preserve"> закона от 26.07.2006 N 135-ФЗ «О защите конкуренции»</w:t>
      </w:r>
      <w:r w:rsidRPr="0095084A">
        <w:rPr>
          <w:rFonts w:ascii="Liberation Serif" w:hAnsi="Liberation Serif"/>
          <w:sz w:val="28"/>
          <w:szCs w:val="28"/>
        </w:rPr>
        <w:t>, осуществляется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>
        <w:rPr>
          <w:rFonts w:ascii="Liberation Serif" w:hAnsi="Liberation Serif"/>
          <w:sz w:val="28"/>
          <w:szCs w:val="28"/>
        </w:rPr>
        <w:t>»;</w:t>
      </w:r>
    </w:p>
    <w:p w14:paraId="5191E41C" w14:textId="77777777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F345B">
        <w:rPr>
          <w:rFonts w:ascii="Liberation Serif" w:hAnsi="Liberation Serif"/>
          <w:sz w:val="28"/>
          <w:szCs w:val="28"/>
        </w:rPr>
        <w:lastRenderedPageBreak/>
        <w:t>1.</w:t>
      </w:r>
      <w:r>
        <w:rPr>
          <w:rFonts w:ascii="Liberation Serif" w:hAnsi="Liberation Serif"/>
          <w:sz w:val="28"/>
          <w:szCs w:val="28"/>
        </w:rPr>
        <w:t>4</w:t>
      </w:r>
      <w:r w:rsidRPr="003F345B">
        <w:rPr>
          <w:rFonts w:ascii="Liberation Serif" w:hAnsi="Liberation Serif"/>
          <w:sz w:val="28"/>
          <w:szCs w:val="28"/>
        </w:rPr>
        <w:t xml:space="preserve"> Дополнить пункт 4.1 Положения подпунктом 4.1.1 следующего содержания: «4.1.1. При расчете арендной платы по договорам аренды муниципального имущества, заключенным:</w:t>
      </w:r>
    </w:p>
    <w:p w14:paraId="64E8EAA6" w14:textId="77777777" w:rsidR="00635666" w:rsidRDefault="00635666" w:rsidP="0063566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31DF7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в соответствии с действующим законодательством </w:t>
      </w:r>
      <w:r w:rsidRPr="000B79DB">
        <w:rPr>
          <w:rFonts w:ascii="Liberation Serif" w:hAnsi="Liberation Serif"/>
          <w:sz w:val="28"/>
          <w:szCs w:val="28"/>
        </w:rPr>
        <w:t xml:space="preserve">до вступления в силу </w:t>
      </w:r>
      <w:hyperlink r:id="rId11" w:history="1">
        <w:r w:rsidRPr="000B79DB">
          <w:rPr>
            <w:rFonts w:ascii="Liberation Serif" w:hAnsi="Liberation Serif"/>
            <w:sz w:val="28"/>
            <w:szCs w:val="28"/>
          </w:rPr>
          <w:t>статьи 17.1</w:t>
        </w:r>
      </w:hyperlink>
      <w:r w:rsidRPr="000B79DB">
        <w:rPr>
          <w:rFonts w:ascii="Liberation Serif" w:hAnsi="Liberation Serif"/>
          <w:sz w:val="28"/>
          <w:szCs w:val="28"/>
        </w:rPr>
        <w:t xml:space="preserve"> Федерального закона от 26.07.2006 N 135-ФЗ «О защите конкур</w:t>
      </w:r>
      <w:r>
        <w:rPr>
          <w:rFonts w:ascii="Liberation Serif" w:hAnsi="Liberation Serif"/>
          <w:sz w:val="28"/>
          <w:szCs w:val="28"/>
        </w:rPr>
        <w:t>енции» и перезаключенными в связи с истечением срока действия договора на новый срок до 02.07.2008 г.</w:t>
      </w:r>
    </w:p>
    <w:p w14:paraId="567ED265" w14:textId="77777777" w:rsidR="00635666" w:rsidRPr="000B79DB" w:rsidRDefault="00635666" w:rsidP="0063566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B79DB">
        <w:rPr>
          <w:rFonts w:ascii="Liberation Serif" w:hAnsi="Liberation Serif"/>
          <w:sz w:val="28"/>
          <w:szCs w:val="28"/>
        </w:rPr>
        <w:t>- в случае передачи в аренду муниципального имущества субъектам МСП, организациям, образующим инфраструктуру поддержки субъектам МСП, муниципальным учреждениям и муниципальным унитарным предприятиям во исполнение закона о развитии МСП и закона об НКО в целях поддержки указанных лиц</w:t>
      </w:r>
      <w:r>
        <w:rPr>
          <w:rFonts w:ascii="Liberation Serif" w:hAnsi="Liberation Serif"/>
          <w:sz w:val="28"/>
          <w:szCs w:val="28"/>
        </w:rPr>
        <w:t>;</w:t>
      </w:r>
      <w:r w:rsidRPr="000B79DB">
        <w:rPr>
          <w:rFonts w:ascii="Liberation Serif" w:hAnsi="Liberation Serif"/>
          <w:sz w:val="28"/>
          <w:szCs w:val="28"/>
        </w:rPr>
        <w:t xml:space="preserve"> </w:t>
      </w:r>
    </w:p>
    <w:p w14:paraId="5A5A62B4" w14:textId="5C99BFEE" w:rsidR="00635666" w:rsidRPr="000B79DB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79DB">
        <w:rPr>
          <w:rFonts w:ascii="Liberation Serif" w:hAnsi="Liberation Serif"/>
          <w:sz w:val="28"/>
          <w:szCs w:val="28"/>
        </w:rPr>
        <w:t xml:space="preserve">- без </w:t>
      </w:r>
      <w:r>
        <w:rPr>
          <w:rFonts w:ascii="Liberation Serif" w:hAnsi="Liberation Serif"/>
          <w:sz w:val="28"/>
          <w:szCs w:val="28"/>
        </w:rPr>
        <w:t>проведения торгов в соответствии</w:t>
      </w:r>
      <w:r w:rsidRPr="000B79DB">
        <w:rPr>
          <w:rFonts w:ascii="Liberation Serif" w:hAnsi="Liberation Serif"/>
          <w:sz w:val="28"/>
          <w:szCs w:val="28"/>
        </w:rPr>
        <w:t xml:space="preserve"> со ст. 17.1 Федерального закона «О защите конкуренции» </w:t>
      </w:r>
      <w:r>
        <w:rPr>
          <w:rFonts w:ascii="Liberation Serif" w:hAnsi="Liberation Serif"/>
          <w:sz w:val="28"/>
          <w:szCs w:val="28"/>
        </w:rPr>
        <w:t xml:space="preserve">№ </w:t>
      </w:r>
      <w:r w:rsidRPr="000B79DB">
        <w:rPr>
          <w:rFonts w:ascii="Liberation Serif" w:hAnsi="Liberation Serif"/>
          <w:sz w:val="28"/>
          <w:szCs w:val="28"/>
        </w:rPr>
        <w:t>135-ФЗ от 26.07.2006 г</w:t>
      </w:r>
      <w:r w:rsidR="00050CF8">
        <w:rPr>
          <w:rFonts w:ascii="Liberation Serif" w:hAnsi="Liberation Serif"/>
          <w:sz w:val="28"/>
          <w:szCs w:val="28"/>
        </w:rPr>
        <w:t>ода</w:t>
      </w:r>
      <w:r w:rsidRPr="000B79DB">
        <w:rPr>
          <w:rFonts w:ascii="Liberation Serif" w:hAnsi="Liberation Serif"/>
          <w:sz w:val="28"/>
          <w:szCs w:val="28"/>
        </w:rPr>
        <w:t xml:space="preserve">. </w:t>
      </w:r>
    </w:p>
    <w:p w14:paraId="58897073" w14:textId="77777777" w:rsidR="00635666" w:rsidRPr="000B79DB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0B79DB">
        <w:rPr>
          <w:rFonts w:ascii="Liberation Serif" w:hAnsi="Liberation Serif"/>
          <w:sz w:val="28"/>
          <w:szCs w:val="28"/>
        </w:rPr>
        <w:t>В вышеуказанных случаях, размер арендной платы может определяться</w:t>
      </w:r>
      <w:r>
        <w:rPr>
          <w:rFonts w:ascii="Liberation Serif" w:hAnsi="Liberation Serif"/>
          <w:sz w:val="28"/>
          <w:szCs w:val="28"/>
        </w:rPr>
        <w:t>,</w:t>
      </w:r>
      <w:r w:rsidRPr="000B79DB">
        <w:rPr>
          <w:rFonts w:ascii="Liberation Serif" w:hAnsi="Liberation Serif"/>
          <w:sz w:val="28"/>
          <w:szCs w:val="28"/>
        </w:rPr>
        <w:t xml:space="preserve"> в том числе</w:t>
      </w:r>
      <w:r>
        <w:rPr>
          <w:rFonts w:ascii="Liberation Serif" w:hAnsi="Liberation Serif"/>
          <w:sz w:val="28"/>
          <w:szCs w:val="28"/>
        </w:rPr>
        <w:t>,</w:t>
      </w:r>
      <w:r w:rsidRPr="000B79DB">
        <w:rPr>
          <w:rFonts w:ascii="Liberation Serif" w:hAnsi="Liberation Serif"/>
          <w:sz w:val="28"/>
          <w:szCs w:val="28"/>
        </w:rPr>
        <w:t xml:space="preserve"> без учета оценки рыночной стоимости объекта, проводимой в соответствии с законодательством, регулирующим оценочную деятельность в Российской Федерации в соответствии с  Методикой расчета размера арендной платы, согласно приложению № 1 к настоящему Положению, при расчете арендной платы за нежилые здания (помещения) либо Методикой расчета размера арендной платы, согласно приложению № 2 к настоящему Положению, при расчете арендной платы за движимое имущество</w:t>
      </w:r>
      <w:r>
        <w:rPr>
          <w:rFonts w:ascii="Liberation Serif" w:hAnsi="Liberation Serif"/>
          <w:sz w:val="28"/>
          <w:szCs w:val="28"/>
        </w:rPr>
        <w:t>, либо Методикой</w:t>
      </w:r>
      <w:r w:rsidRPr="000B79DB">
        <w:rPr>
          <w:rFonts w:ascii="Liberation Serif" w:hAnsi="Liberation Serif"/>
          <w:sz w:val="28"/>
          <w:szCs w:val="28"/>
        </w:rPr>
        <w:t xml:space="preserve"> расчета размера арендной платы, согласно приложению № 3 к настоящему Положению, при расчете арендной платы за сооружения.</w:t>
      </w:r>
      <w:r w:rsidRPr="000B79DB">
        <w:rPr>
          <w:rFonts w:ascii="Liberation Serif" w:hAnsi="Liberation Serif"/>
          <w:sz w:val="28"/>
          <w:szCs w:val="28"/>
          <w:highlight w:val="yellow"/>
        </w:rPr>
        <w:t xml:space="preserve">  </w:t>
      </w:r>
    </w:p>
    <w:p w14:paraId="2BABDC8C" w14:textId="1164F28B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 Внести изменение в Приложение № 1 к Положению изложив его наименование в следующей редакции: «Методика расчета размера арендной платы за нежилые здания (помещения)»;</w:t>
      </w:r>
    </w:p>
    <w:p w14:paraId="7B38A87E" w14:textId="68B9733E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 Внести изменения в Приложение № 2 к Положению изложив его наименование в следующей редакции: «Методика расчета размера арендной платы за движимое имущество».</w:t>
      </w:r>
    </w:p>
    <w:p w14:paraId="47A4EE79" w14:textId="2D870CEF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2858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.7</w:t>
      </w:r>
      <w:r w:rsidRPr="00302858">
        <w:rPr>
          <w:rFonts w:ascii="Liberation Serif" w:hAnsi="Liberation Serif"/>
          <w:sz w:val="28"/>
          <w:szCs w:val="28"/>
        </w:rPr>
        <w:t xml:space="preserve"> Дополнить Положение Приложением № 3 «Методика расчета размера арендной платы за сооружения», изложив его в соответствии с приложением к настоящему Решению.</w:t>
      </w:r>
    </w:p>
    <w:p w14:paraId="1D5D65CF" w14:textId="3107E685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1.8 </w:t>
      </w:r>
      <w:r w:rsidRPr="00302858">
        <w:rPr>
          <w:rFonts w:ascii="Liberation Serif" w:hAnsi="Liberation Serif"/>
          <w:sz w:val="28"/>
          <w:szCs w:val="28"/>
        </w:rPr>
        <w:t>В Методике расчета размера арендной платы за недвижимое имущество, являющейся Приложением № 1 к Положению, раздел «К3</w:t>
      </w:r>
      <w:r w:rsidR="00050CF8">
        <w:rPr>
          <w:rFonts w:ascii="Liberation Serif" w:hAnsi="Liberation Serif"/>
          <w:sz w:val="28"/>
          <w:szCs w:val="28"/>
        </w:rPr>
        <w:t xml:space="preserve"> </w:t>
      </w:r>
      <w:r w:rsidRPr="00302858">
        <w:rPr>
          <w:rFonts w:ascii="Liberation Serif" w:hAnsi="Liberation Serif"/>
          <w:sz w:val="28"/>
          <w:szCs w:val="28"/>
        </w:rPr>
        <w:t>- Коэффициент типа деятельности  арендатора» дополнить абзацем следующего содержания: «Ресурсоснабжающие организации, осуществляющие деятельность на территории Каменского городского округа». Определить величину коэффициента К3 «Ресурсоснабжающие организации, осуществляющие деятельность на территории Каменского городского округа» равным 0,5.</w:t>
      </w:r>
      <w:r>
        <w:rPr>
          <w:rFonts w:ascii="Liberation Serif" w:hAnsi="Liberation Serif"/>
          <w:sz w:val="28"/>
          <w:szCs w:val="28"/>
        </w:rPr>
        <w:t xml:space="preserve">   </w:t>
      </w:r>
    </w:p>
    <w:p w14:paraId="2317857A" w14:textId="40E3D742" w:rsidR="00635666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Методике расчета размера арендной платы за движимое имущество, являющейся Приложением № 2 к Положению, раздел «К2</w:t>
      </w:r>
      <w:r w:rsidR="00050CF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Коэффициент вида деятельности арендатора» дополнить абзацем следующего содержания: «</w:t>
      </w:r>
      <w:r w:rsidRPr="0095084A">
        <w:rPr>
          <w:rFonts w:ascii="Liberation Serif" w:hAnsi="Liberation Serif"/>
          <w:sz w:val="28"/>
          <w:szCs w:val="28"/>
        </w:rPr>
        <w:t xml:space="preserve">Ресурсоснабжающие организации, осуществляющие деятельность на территории </w:t>
      </w:r>
      <w:r w:rsidRPr="0095084A">
        <w:rPr>
          <w:rFonts w:ascii="Liberation Serif" w:hAnsi="Liberation Serif"/>
          <w:sz w:val="28"/>
          <w:szCs w:val="28"/>
        </w:rPr>
        <w:lastRenderedPageBreak/>
        <w:t>Каменского городского округа</w:t>
      </w:r>
      <w:r>
        <w:rPr>
          <w:rFonts w:ascii="Liberation Serif" w:hAnsi="Liberation Serif"/>
          <w:sz w:val="28"/>
          <w:szCs w:val="28"/>
        </w:rPr>
        <w:t>». Определить величину коэффициента К2 «</w:t>
      </w:r>
      <w:r w:rsidRPr="0095084A">
        <w:rPr>
          <w:rFonts w:ascii="Liberation Serif" w:hAnsi="Liberation Serif"/>
          <w:sz w:val="28"/>
          <w:szCs w:val="28"/>
        </w:rPr>
        <w:t>Ресурсоснабжающие организации, осуществляющие деятельность на территории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» равным 0,5.   </w:t>
      </w:r>
    </w:p>
    <w:p w14:paraId="5868538A" w14:textId="77777777" w:rsidR="00635666" w:rsidRPr="0095084A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5084A">
        <w:rPr>
          <w:rFonts w:ascii="Liberation Serif" w:hAnsi="Liberation Serif"/>
          <w:sz w:val="28"/>
          <w:szCs w:val="28"/>
        </w:rPr>
        <w:t>2. Настоящее Решение вступает в силу со дня его опубликования.</w:t>
      </w:r>
    </w:p>
    <w:p w14:paraId="05AC582A" w14:textId="1C4012DE" w:rsidR="00050CF8" w:rsidRPr="00776A58" w:rsidRDefault="00050CF8" w:rsidP="00050CF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635666" w:rsidRPr="0095084A">
        <w:rPr>
          <w:rFonts w:ascii="Liberation Serif" w:hAnsi="Liberation Serif"/>
          <w:sz w:val="28"/>
          <w:szCs w:val="28"/>
        </w:rPr>
        <w:t>3.</w:t>
      </w:r>
      <w:r w:rsidRPr="00DE2477">
        <w:rPr>
          <w:rFonts w:ascii="Liberation Serif" w:hAnsi="Liberation Serif"/>
          <w:sz w:val="28"/>
          <w:szCs w:val="28"/>
        </w:rPr>
        <w:t>Опубликовать настоящее Решение в газете «Пламя»</w:t>
      </w:r>
      <w:r>
        <w:rPr>
          <w:rFonts w:ascii="Liberation Serif" w:hAnsi="Liberation Serif"/>
          <w:sz w:val="28"/>
          <w:szCs w:val="28"/>
        </w:rPr>
        <w:t>,</w:t>
      </w:r>
      <w:r w:rsidRPr="00DE2477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</w:t>
      </w:r>
      <w:r w:rsidRPr="00776A58">
        <w:rPr>
          <w:rFonts w:ascii="Liberation Serif" w:hAnsi="Liberation Serif"/>
          <w:sz w:val="28"/>
          <w:szCs w:val="28"/>
        </w:rPr>
        <w:t xml:space="preserve"> </w:t>
      </w:r>
      <w:r w:rsidRPr="006D4F15">
        <w:rPr>
          <w:rFonts w:ascii="Liberation Serif" w:hAnsi="Liberation Serif"/>
          <w:sz w:val="28"/>
          <w:szCs w:val="28"/>
          <w:lang w:val="en-US"/>
        </w:rPr>
        <w:t>http</w:t>
      </w:r>
      <w:r w:rsidRPr="006D4F15">
        <w:rPr>
          <w:rFonts w:ascii="Liberation Serif" w:hAnsi="Liberation Serif"/>
          <w:sz w:val="28"/>
          <w:szCs w:val="28"/>
        </w:rPr>
        <w:t>://</w:t>
      </w:r>
      <w:proofErr w:type="spellStart"/>
      <w:r w:rsidRPr="006D4F15">
        <w:rPr>
          <w:rFonts w:ascii="Liberation Serif" w:hAnsi="Liberation Serif"/>
          <w:sz w:val="28"/>
          <w:szCs w:val="28"/>
          <w:lang w:val="en-GB"/>
        </w:rPr>
        <w:t>kamen</w:t>
      </w:r>
      <w:r w:rsidRPr="006D4F15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6D4F15">
        <w:rPr>
          <w:rFonts w:ascii="Liberation Serif" w:hAnsi="Liberation Serif"/>
          <w:sz w:val="28"/>
          <w:szCs w:val="28"/>
        </w:rPr>
        <w:t>-</w:t>
      </w:r>
      <w:proofErr w:type="spellStart"/>
      <w:r w:rsidRPr="006D4F15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6D4F15">
        <w:rPr>
          <w:rFonts w:ascii="Liberation Serif" w:hAnsi="Liberation Serif"/>
          <w:sz w:val="28"/>
          <w:szCs w:val="28"/>
        </w:rPr>
        <w:t>.</w:t>
      </w:r>
      <w:proofErr w:type="spellStart"/>
      <w:r w:rsidRPr="006D4F15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DE2477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</w:t>
      </w:r>
      <w:r w:rsidRPr="00776A58">
        <w:rPr>
          <w:rFonts w:ascii="Liberation Serif" w:hAnsi="Liberation Serif"/>
          <w:sz w:val="28"/>
          <w:szCs w:val="28"/>
        </w:rPr>
        <w:t xml:space="preserve">» </w:t>
      </w:r>
      <w:r w:rsidRPr="00776A58">
        <w:rPr>
          <w:rFonts w:ascii="Liberation Serif" w:hAnsi="Liberation Serif"/>
          <w:sz w:val="28"/>
          <w:szCs w:val="28"/>
          <w:lang w:val="en-US"/>
        </w:rPr>
        <w:t>http</w:t>
      </w:r>
      <w:r w:rsidRPr="00776A58">
        <w:rPr>
          <w:rFonts w:ascii="Liberation Serif" w:hAnsi="Liberation Serif"/>
          <w:sz w:val="28"/>
          <w:szCs w:val="28"/>
        </w:rPr>
        <w:t>://</w:t>
      </w:r>
      <w:proofErr w:type="spellStart"/>
      <w:r w:rsidRPr="00776A58">
        <w:rPr>
          <w:rFonts w:ascii="Liberation Serif" w:hAnsi="Liberation Serif"/>
          <w:sz w:val="28"/>
          <w:szCs w:val="28"/>
        </w:rPr>
        <w:t>kamen</w:t>
      </w:r>
      <w:r w:rsidRPr="00776A58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776A58">
        <w:rPr>
          <w:rFonts w:ascii="Liberation Serif" w:hAnsi="Liberation Serif"/>
          <w:sz w:val="28"/>
          <w:szCs w:val="28"/>
        </w:rPr>
        <w:t>-</w:t>
      </w:r>
      <w:r w:rsidRPr="00776A58">
        <w:rPr>
          <w:rFonts w:ascii="Liberation Serif" w:hAnsi="Liberation Serif"/>
          <w:sz w:val="28"/>
          <w:szCs w:val="28"/>
          <w:lang w:val="en-US"/>
        </w:rPr>
        <w:t>duma</w:t>
      </w:r>
      <w:r w:rsidRPr="00776A58">
        <w:rPr>
          <w:rFonts w:ascii="Liberation Serif" w:hAnsi="Liberation Serif"/>
          <w:sz w:val="28"/>
          <w:szCs w:val="28"/>
        </w:rPr>
        <w:t>.</w:t>
      </w:r>
      <w:proofErr w:type="spellStart"/>
      <w:r w:rsidRPr="00776A58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76A58">
        <w:rPr>
          <w:rFonts w:ascii="Liberation Serif" w:hAnsi="Liberation Serif"/>
          <w:sz w:val="28"/>
          <w:szCs w:val="28"/>
        </w:rPr>
        <w:t>.</w:t>
      </w:r>
    </w:p>
    <w:p w14:paraId="47AFD612" w14:textId="612081BF" w:rsidR="00635666" w:rsidRPr="0095084A" w:rsidRDefault="00635666" w:rsidP="00635666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  <w:r w:rsidRPr="0095084A">
        <w:rPr>
          <w:rFonts w:ascii="Liberation Serif" w:hAnsi="Liberation Serif"/>
          <w:sz w:val="28"/>
          <w:szCs w:val="28"/>
          <w:lang w:eastAsia="en-US"/>
        </w:rPr>
        <w:t>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Pr="0095084A">
        <w:rPr>
          <w:rFonts w:ascii="Liberation Serif" w:hAnsi="Liberation Serif"/>
          <w:sz w:val="28"/>
          <w:szCs w:val="28"/>
          <w:lang w:eastAsia="en-US"/>
        </w:rPr>
        <w:t>Лисицина</w:t>
      </w:r>
      <w:proofErr w:type="spellEnd"/>
      <w:r w:rsidRPr="0095084A">
        <w:rPr>
          <w:rFonts w:ascii="Liberation Serif" w:hAnsi="Liberation Serif"/>
          <w:sz w:val="28"/>
          <w:szCs w:val="28"/>
          <w:lang w:eastAsia="en-US"/>
        </w:rPr>
        <w:t xml:space="preserve"> Г.Т.).</w:t>
      </w:r>
    </w:p>
    <w:p w14:paraId="3FB43938" w14:textId="1AF1FD4F" w:rsidR="00635666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508F830F" w14:textId="2CA3BB9B" w:rsidR="00050CF8" w:rsidRDefault="00050CF8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2060E507" w14:textId="77777777" w:rsidR="00050CF8" w:rsidRDefault="00050CF8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431048CB" w14:textId="77777777" w:rsidR="00050CF8" w:rsidRPr="00DE2477" w:rsidRDefault="00050CF8" w:rsidP="00050CF8">
      <w:pPr>
        <w:pStyle w:val="ConsPlusNormal"/>
        <w:widowControl/>
        <w:ind w:right="-2"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Председатель Думы Каменского городского округа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DE2477">
        <w:rPr>
          <w:rFonts w:ascii="Liberation Serif" w:hAnsi="Liberation Serif" w:cs="Times New Roman"/>
          <w:sz w:val="28"/>
          <w:szCs w:val="28"/>
        </w:rPr>
        <w:t>В.И. Чемезов</w:t>
      </w:r>
    </w:p>
    <w:p w14:paraId="62C56A70" w14:textId="77777777" w:rsidR="00050CF8" w:rsidRPr="00DE2477" w:rsidRDefault="00050CF8" w:rsidP="00050CF8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A912A98" w14:textId="77777777" w:rsidR="00050CF8" w:rsidRPr="00DE2477" w:rsidRDefault="00050CF8" w:rsidP="00050CF8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3E1BF63D" w14:textId="77777777" w:rsidR="00050CF8" w:rsidRPr="00DE2477" w:rsidRDefault="00050CF8" w:rsidP="00050CF8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51C26703" w14:textId="77777777" w:rsidR="00050CF8" w:rsidRPr="00DE2477" w:rsidRDefault="00050CF8" w:rsidP="00050CF8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Глава Каменского городского округа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</w:t>
      </w:r>
      <w:r w:rsidRPr="00DE2477">
        <w:rPr>
          <w:rFonts w:ascii="Liberation Serif" w:hAnsi="Liberation Serif" w:cs="Times New Roman"/>
          <w:sz w:val="28"/>
          <w:szCs w:val="28"/>
        </w:rPr>
        <w:t>С.А. Белоусов</w:t>
      </w:r>
    </w:p>
    <w:p w14:paraId="7BC996CC" w14:textId="77777777" w:rsidR="00050CF8" w:rsidRDefault="00050CF8" w:rsidP="00050CF8">
      <w:pPr>
        <w:rPr>
          <w:rFonts w:ascii="Liberation Serif" w:hAnsi="Liberation Serif"/>
          <w:b/>
          <w:sz w:val="18"/>
          <w:szCs w:val="18"/>
        </w:rPr>
      </w:pPr>
    </w:p>
    <w:p w14:paraId="7FAB1567" w14:textId="77777777" w:rsidR="00050CF8" w:rsidRPr="00757205" w:rsidRDefault="00050CF8" w:rsidP="00050CF8">
      <w:pPr>
        <w:rPr>
          <w:rFonts w:ascii="Liberation Serif" w:hAnsi="Liberation Serif"/>
          <w:sz w:val="28"/>
          <w:szCs w:val="28"/>
          <w:lang w:eastAsia="en-US"/>
        </w:rPr>
      </w:pPr>
    </w:p>
    <w:p w14:paraId="2B6A8B69" w14:textId="77777777" w:rsidR="00635666" w:rsidRPr="0095084A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3172F91D" w14:textId="77777777" w:rsidR="00635666" w:rsidRPr="0095084A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22CB8954" w14:textId="77777777" w:rsidR="00635666" w:rsidRPr="0095084A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75603367" w14:textId="77777777" w:rsidR="00405F85" w:rsidRPr="0095084A" w:rsidRDefault="00405F85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06A0F919" w14:textId="77777777" w:rsidR="00405F85" w:rsidRDefault="00405F85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6880DF2A" w14:textId="77777777" w:rsidR="00431FBC" w:rsidRDefault="00431FBC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32FE391B" w14:textId="77777777" w:rsidR="00431FBC" w:rsidRDefault="00431FBC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5DE19B65" w14:textId="77777777" w:rsidR="00431FBC" w:rsidRDefault="00431FBC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981"/>
      </w:tblGrid>
      <w:tr w:rsidR="00431FBC" w:rsidRPr="00302858" w14:paraId="138F8401" w14:textId="77777777" w:rsidTr="00757205">
        <w:trPr>
          <w:trHeight w:val="4101"/>
        </w:trPr>
        <w:tc>
          <w:tcPr>
            <w:tcW w:w="5195" w:type="dxa"/>
          </w:tcPr>
          <w:p w14:paraId="331362AF" w14:textId="77777777" w:rsidR="00431FBC" w:rsidRDefault="00431FBC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196" w:type="dxa"/>
          </w:tcPr>
          <w:p w14:paraId="4E1ACBAA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36F9F863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4C0658BC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195744CD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7CBF25DB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74147AC1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7A8A1ADB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59A07FB8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1AE66D3C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3C3B5EBD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5518DBC2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44FE3C86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7C00CA3A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4F5E9470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6D3A6669" w14:textId="77777777" w:rsidR="00050CF8" w:rsidRDefault="00050CF8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09BDAA1F" w14:textId="7A717249" w:rsidR="00431FBC" w:rsidRPr="00302858" w:rsidRDefault="00431FBC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02858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14:paraId="4C3412DF" w14:textId="7B7CDFB2" w:rsidR="00431FBC" w:rsidRPr="00302858" w:rsidRDefault="00431FBC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02858">
              <w:rPr>
                <w:rFonts w:ascii="Liberation Serif" w:hAnsi="Liberation Serif"/>
                <w:sz w:val="28"/>
                <w:szCs w:val="28"/>
                <w:lang w:eastAsia="en-US"/>
              </w:rPr>
              <w:t>К Решению Думы от</w:t>
            </w:r>
            <w:r w:rsidR="00050CF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21.05.2020 года</w:t>
            </w:r>
            <w:r w:rsidRPr="003028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№</w:t>
            </w:r>
            <w:r w:rsidR="00EA5B2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468</w:t>
            </w:r>
          </w:p>
          <w:p w14:paraId="04C4C3EA" w14:textId="7EA16BDB" w:rsidR="00431FBC" w:rsidRPr="00302858" w:rsidRDefault="00431FBC" w:rsidP="00431FBC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302858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«О внесении изменений в Положение о Передаче в аренду муниципального имущества Муниципального образования «Каменский городской округ», утвержденное Решением Думы Каменского городского округа от 26.01.2012 года № 459 (в ред</w:t>
            </w:r>
            <w:r w:rsidR="00050CF8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акции</w:t>
            </w:r>
            <w:r w:rsidRPr="00302858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 xml:space="preserve"> от 19.12.2013 года № 179, от 20.04.2017 года№ 91, от 25.05.2017 года № 110 от 24.08.2017 года №</w:t>
            </w:r>
            <w:r w:rsidR="00C40686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 xml:space="preserve"> </w:t>
            </w:r>
            <w:r w:rsidRPr="00302858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132, от 24.05.2018 года № 235, от 05.12.2019 года № 430)»</w:t>
            </w:r>
          </w:p>
          <w:p w14:paraId="0B9CA5C1" w14:textId="77777777" w:rsidR="00431FBC" w:rsidRPr="00302858" w:rsidRDefault="00431FBC" w:rsidP="0095084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14:paraId="03C7D842" w14:textId="77777777" w:rsidR="00431FBC" w:rsidRPr="00302858" w:rsidRDefault="00431FBC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24C010CE" w14:textId="5B1FA19F" w:rsidR="00431FBC" w:rsidRPr="00302858" w:rsidRDefault="00431FBC" w:rsidP="00431FBC">
      <w:pPr>
        <w:pStyle w:val="a8"/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302858">
        <w:rPr>
          <w:rFonts w:ascii="Liberation Serif" w:hAnsi="Liberation Serif"/>
          <w:sz w:val="28"/>
          <w:szCs w:val="28"/>
          <w:lang w:eastAsia="en-US"/>
        </w:rPr>
        <w:t xml:space="preserve">                                            </w:t>
      </w:r>
      <w:r w:rsidR="00757205" w:rsidRPr="00302858">
        <w:rPr>
          <w:rFonts w:ascii="Liberation Serif" w:hAnsi="Liberation Serif"/>
          <w:sz w:val="28"/>
          <w:szCs w:val="28"/>
          <w:lang w:eastAsia="en-US"/>
        </w:rPr>
        <w:t xml:space="preserve">                                                                  </w:t>
      </w:r>
      <w:r w:rsidRPr="00302858">
        <w:rPr>
          <w:rFonts w:ascii="Liberation Serif" w:hAnsi="Liberation Serif"/>
          <w:sz w:val="28"/>
          <w:szCs w:val="28"/>
          <w:lang w:eastAsia="en-US"/>
        </w:rPr>
        <w:t>Приложение № 3</w:t>
      </w:r>
    </w:p>
    <w:p w14:paraId="7751647B" w14:textId="77777777" w:rsidR="00405F85" w:rsidRPr="00302858" w:rsidRDefault="00405F85" w:rsidP="0095084A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0888C4FD" w14:textId="77777777" w:rsidR="00431FBC" w:rsidRPr="00302858" w:rsidRDefault="00431FBC" w:rsidP="00431FBC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sz w:val="28"/>
          <w:szCs w:val="28"/>
        </w:rPr>
      </w:pPr>
      <w:r w:rsidRPr="00302858">
        <w:rPr>
          <w:rFonts w:ascii="Liberation Serif" w:hAnsi="Liberation Serif" w:cs="Calibri"/>
          <w:b/>
          <w:sz w:val="28"/>
          <w:szCs w:val="28"/>
        </w:rPr>
        <w:t>МЕТОДИКА</w:t>
      </w:r>
    </w:p>
    <w:p w14:paraId="01F9CC98" w14:textId="77777777" w:rsidR="00431FBC" w:rsidRPr="00302858" w:rsidRDefault="00431FBC" w:rsidP="00431FBC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sz w:val="28"/>
          <w:szCs w:val="28"/>
        </w:rPr>
      </w:pPr>
      <w:r w:rsidRPr="00302858">
        <w:rPr>
          <w:rFonts w:ascii="Liberation Serif" w:hAnsi="Liberation Serif" w:cs="Calibri"/>
          <w:b/>
          <w:sz w:val="28"/>
          <w:szCs w:val="28"/>
        </w:rPr>
        <w:t>РАСЧЕТА АРЕНДНОЙ ПЛАТЫ ЗА СООРУЖЕНИЯ</w:t>
      </w:r>
    </w:p>
    <w:p w14:paraId="672A9CE9" w14:textId="77777777" w:rsidR="00431FBC" w:rsidRPr="00302858" w:rsidRDefault="00431FBC" w:rsidP="00431FBC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14:paraId="68D2919A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1. Годовой размер арендной платы за пользование муниципальным имуществом определяется по формуле:</w:t>
      </w:r>
    </w:p>
    <w:p w14:paraId="7128B48F" w14:textId="77777777" w:rsidR="00431FBC" w:rsidRPr="00302858" w:rsidRDefault="00431FBC" w:rsidP="00431FBC">
      <w:pPr>
        <w:widowControl w:val="0"/>
        <w:autoSpaceDE w:val="0"/>
        <w:autoSpaceDN w:val="0"/>
        <w:jc w:val="center"/>
        <w:rPr>
          <w:rFonts w:ascii="Liberation Serif" w:hAnsi="Liberation Serif" w:cs="Calibri"/>
          <w:sz w:val="28"/>
          <w:szCs w:val="28"/>
        </w:rPr>
      </w:pPr>
      <w:proofErr w:type="spellStart"/>
      <w:r w:rsidRPr="00302858">
        <w:rPr>
          <w:rFonts w:ascii="Liberation Serif" w:hAnsi="Liberation Serif" w:cs="Calibri"/>
          <w:sz w:val="28"/>
          <w:szCs w:val="28"/>
        </w:rPr>
        <w:t>Апл</w:t>
      </w:r>
      <w:proofErr w:type="spellEnd"/>
      <w:r w:rsidRPr="00302858">
        <w:rPr>
          <w:rFonts w:ascii="Liberation Serif" w:hAnsi="Liberation Serif" w:cs="Calibri"/>
          <w:sz w:val="28"/>
          <w:szCs w:val="28"/>
        </w:rPr>
        <w:t xml:space="preserve"> = </w:t>
      </w:r>
      <w:proofErr w:type="spellStart"/>
      <w:r w:rsidRPr="00302858">
        <w:rPr>
          <w:rFonts w:ascii="Liberation Serif" w:hAnsi="Liberation Serif" w:cs="Calibri"/>
          <w:sz w:val="28"/>
          <w:szCs w:val="28"/>
        </w:rPr>
        <w:t>Ам</w:t>
      </w:r>
      <w:proofErr w:type="spellEnd"/>
      <w:r w:rsidRPr="00302858">
        <w:rPr>
          <w:rFonts w:ascii="Liberation Serif" w:hAnsi="Liberation Serif" w:cs="Calibri"/>
          <w:sz w:val="28"/>
          <w:szCs w:val="28"/>
        </w:rPr>
        <w:t xml:space="preserve"> x К1 x К2</w:t>
      </w:r>
    </w:p>
    <w:p w14:paraId="41A3B634" w14:textId="77777777" w:rsidR="00431FBC" w:rsidRPr="00302858" w:rsidRDefault="00431FBC" w:rsidP="00431FBC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14:paraId="4091C43A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Где:</w:t>
      </w:r>
    </w:p>
    <w:p w14:paraId="3321CF05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proofErr w:type="spellStart"/>
      <w:r w:rsidRPr="00302858">
        <w:rPr>
          <w:rFonts w:ascii="Liberation Serif" w:hAnsi="Liberation Serif" w:cs="Calibri"/>
          <w:sz w:val="28"/>
          <w:szCs w:val="28"/>
        </w:rPr>
        <w:t>Апл</w:t>
      </w:r>
      <w:proofErr w:type="spellEnd"/>
      <w:r w:rsidRPr="00302858">
        <w:rPr>
          <w:rFonts w:ascii="Liberation Serif" w:hAnsi="Liberation Serif" w:cs="Calibri"/>
          <w:sz w:val="28"/>
          <w:szCs w:val="28"/>
        </w:rPr>
        <w:t xml:space="preserve"> - арендная плата;</w:t>
      </w:r>
    </w:p>
    <w:p w14:paraId="330FC683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proofErr w:type="spellStart"/>
      <w:r w:rsidRPr="00302858">
        <w:rPr>
          <w:rFonts w:ascii="Liberation Serif" w:hAnsi="Liberation Serif" w:cs="Calibri"/>
          <w:sz w:val="28"/>
          <w:szCs w:val="28"/>
        </w:rPr>
        <w:t>Ам</w:t>
      </w:r>
      <w:proofErr w:type="spellEnd"/>
      <w:r w:rsidRPr="00302858">
        <w:rPr>
          <w:rFonts w:ascii="Liberation Serif" w:hAnsi="Liberation Serif" w:cs="Calibri"/>
          <w:sz w:val="28"/>
          <w:szCs w:val="28"/>
        </w:rPr>
        <w:t xml:space="preserve"> - годовая сумма амортизационных отчислений;</w:t>
      </w:r>
    </w:p>
    <w:p w14:paraId="7F3F654E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К1 - коэффициент износа;</w:t>
      </w:r>
    </w:p>
    <w:p w14:paraId="3E1E59BF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К2 - коэффициент вида деятельности арендатора.</w:t>
      </w:r>
    </w:p>
    <w:p w14:paraId="2D65CA55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 xml:space="preserve">2. По полностью </w:t>
      </w:r>
      <w:r w:rsidR="00757205" w:rsidRPr="00302858">
        <w:rPr>
          <w:rFonts w:ascii="Liberation Serif" w:hAnsi="Liberation Serif" w:cs="Calibri"/>
          <w:sz w:val="28"/>
          <w:szCs w:val="28"/>
        </w:rPr>
        <w:t>с амортизированным</w:t>
      </w:r>
      <w:r w:rsidRPr="00302858">
        <w:rPr>
          <w:rFonts w:ascii="Liberation Serif" w:hAnsi="Liberation Serif" w:cs="Calibri"/>
          <w:sz w:val="28"/>
          <w:szCs w:val="28"/>
        </w:rPr>
        <w:t xml:space="preserve"> основным фондам арендная плата определяется так же, исходя из суммы амортизации.</w:t>
      </w:r>
    </w:p>
    <w:p w14:paraId="350FDF78" w14:textId="77777777" w:rsidR="00431FBC" w:rsidRPr="00302858" w:rsidRDefault="00431FBC" w:rsidP="007E578E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К1 - КОЭФФИЦИЕНТ ИЗНОСА ОСНОВНЫХ ФОНДОВ</w:t>
      </w:r>
    </w:p>
    <w:p w14:paraId="3CFCC819" w14:textId="77777777" w:rsidR="00431FBC" w:rsidRPr="00302858" w:rsidRDefault="00431FBC" w:rsidP="007E578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302858">
        <w:rPr>
          <w:rFonts w:ascii="Liberation Serif" w:hAnsi="Liberation Serif" w:cs="Calibri"/>
          <w:sz w:val="28"/>
          <w:szCs w:val="28"/>
        </w:rPr>
        <w:t>Износ, в процентах от балансовой стоимости: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431FBC" w:rsidRPr="00302858" w14:paraId="58B4E190" w14:textId="77777777" w:rsidTr="007E578E">
        <w:trPr>
          <w:trHeight w:val="331"/>
        </w:trPr>
        <w:tc>
          <w:tcPr>
            <w:tcW w:w="2835" w:type="dxa"/>
          </w:tcPr>
          <w:p w14:paraId="48954830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0 - 10%</w:t>
            </w:r>
          </w:p>
        </w:tc>
        <w:tc>
          <w:tcPr>
            <w:tcW w:w="2835" w:type="dxa"/>
          </w:tcPr>
          <w:p w14:paraId="21FF42DD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2</w:t>
            </w:r>
          </w:p>
        </w:tc>
      </w:tr>
      <w:tr w:rsidR="00431FBC" w:rsidRPr="00302858" w14:paraId="265DB96A" w14:textId="77777777" w:rsidTr="00431FBC">
        <w:tc>
          <w:tcPr>
            <w:tcW w:w="2835" w:type="dxa"/>
          </w:tcPr>
          <w:p w14:paraId="2E3E43E1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11 - 20%</w:t>
            </w:r>
          </w:p>
        </w:tc>
        <w:tc>
          <w:tcPr>
            <w:tcW w:w="2835" w:type="dxa"/>
          </w:tcPr>
          <w:p w14:paraId="25BEDE2A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1,8</w:t>
            </w:r>
          </w:p>
        </w:tc>
      </w:tr>
      <w:tr w:rsidR="00431FBC" w:rsidRPr="00302858" w14:paraId="63EECB4F" w14:textId="77777777" w:rsidTr="00431FBC">
        <w:tc>
          <w:tcPr>
            <w:tcW w:w="2835" w:type="dxa"/>
          </w:tcPr>
          <w:p w14:paraId="749EEE46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21 - 30%</w:t>
            </w:r>
          </w:p>
        </w:tc>
        <w:tc>
          <w:tcPr>
            <w:tcW w:w="2835" w:type="dxa"/>
          </w:tcPr>
          <w:p w14:paraId="1027DA4F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1,6</w:t>
            </w:r>
          </w:p>
        </w:tc>
      </w:tr>
      <w:tr w:rsidR="00431FBC" w:rsidRPr="00302858" w14:paraId="1C285971" w14:textId="77777777" w:rsidTr="00431FBC">
        <w:tc>
          <w:tcPr>
            <w:tcW w:w="2835" w:type="dxa"/>
          </w:tcPr>
          <w:p w14:paraId="5AFA81E5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31 - 40%</w:t>
            </w:r>
          </w:p>
        </w:tc>
        <w:tc>
          <w:tcPr>
            <w:tcW w:w="2835" w:type="dxa"/>
          </w:tcPr>
          <w:p w14:paraId="5756131E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1,4</w:t>
            </w:r>
          </w:p>
        </w:tc>
      </w:tr>
      <w:tr w:rsidR="00431FBC" w:rsidRPr="00302858" w14:paraId="24C897D8" w14:textId="77777777" w:rsidTr="00431FBC">
        <w:tc>
          <w:tcPr>
            <w:tcW w:w="2835" w:type="dxa"/>
          </w:tcPr>
          <w:p w14:paraId="52FBFAF9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41 - 50%</w:t>
            </w:r>
          </w:p>
        </w:tc>
        <w:tc>
          <w:tcPr>
            <w:tcW w:w="2835" w:type="dxa"/>
          </w:tcPr>
          <w:p w14:paraId="27D801C5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К2 = 1,2</w:t>
            </w:r>
          </w:p>
        </w:tc>
      </w:tr>
      <w:tr w:rsidR="00431FBC" w:rsidRPr="00302858" w14:paraId="418946AE" w14:textId="77777777" w:rsidTr="00431FBC">
        <w:tc>
          <w:tcPr>
            <w:tcW w:w="2835" w:type="dxa"/>
          </w:tcPr>
          <w:p w14:paraId="3E75F291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51 - 60%</w:t>
            </w:r>
          </w:p>
        </w:tc>
        <w:tc>
          <w:tcPr>
            <w:tcW w:w="2835" w:type="dxa"/>
          </w:tcPr>
          <w:p w14:paraId="4DE767E3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1</w:t>
            </w:r>
          </w:p>
        </w:tc>
      </w:tr>
      <w:tr w:rsidR="00431FBC" w:rsidRPr="00302858" w14:paraId="7EFBA306" w14:textId="77777777" w:rsidTr="00431FBC">
        <w:tc>
          <w:tcPr>
            <w:tcW w:w="2835" w:type="dxa"/>
          </w:tcPr>
          <w:p w14:paraId="4A696B89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lastRenderedPageBreak/>
              <w:t>61 - 70%</w:t>
            </w:r>
          </w:p>
        </w:tc>
        <w:tc>
          <w:tcPr>
            <w:tcW w:w="2835" w:type="dxa"/>
          </w:tcPr>
          <w:p w14:paraId="494F36F1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0,8</w:t>
            </w:r>
          </w:p>
        </w:tc>
      </w:tr>
      <w:tr w:rsidR="00431FBC" w:rsidRPr="00302858" w14:paraId="077A4B76" w14:textId="77777777" w:rsidTr="00431FBC">
        <w:tc>
          <w:tcPr>
            <w:tcW w:w="2835" w:type="dxa"/>
          </w:tcPr>
          <w:p w14:paraId="16AA1777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71 - 80%</w:t>
            </w:r>
          </w:p>
        </w:tc>
        <w:tc>
          <w:tcPr>
            <w:tcW w:w="2835" w:type="dxa"/>
          </w:tcPr>
          <w:p w14:paraId="1652F47E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0,6</w:t>
            </w:r>
          </w:p>
        </w:tc>
      </w:tr>
      <w:tr w:rsidR="00431FBC" w:rsidRPr="00302858" w14:paraId="497A7B1F" w14:textId="77777777" w:rsidTr="00431FBC">
        <w:tc>
          <w:tcPr>
            <w:tcW w:w="2835" w:type="dxa"/>
          </w:tcPr>
          <w:p w14:paraId="79AD9E7E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81 - 90%</w:t>
            </w:r>
          </w:p>
        </w:tc>
        <w:tc>
          <w:tcPr>
            <w:tcW w:w="2835" w:type="dxa"/>
          </w:tcPr>
          <w:p w14:paraId="14A6438F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0,4</w:t>
            </w:r>
          </w:p>
        </w:tc>
      </w:tr>
      <w:tr w:rsidR="00431FBC" w:rsidRPr="00302858" w14:paraId="4839051A" w14:textId="77777777" w:rsidTr="00431FBC">
        <w:tc>
          <w:tcPr>
            <w:tcW w:w="2835" w:type="dxa"/>
          </w:tcPr>
          <w:p w14:paraId="7AD23A9C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91 - 100%</w:t>
            </w:r>
          </w:p>
        </w:tc>
        <w:tc>
          <w:tcPr>
            <w:tcW w:w="2835" w:type="dxa"/>
          </w:tcPr>
          <w:p w14:paraId="6E1F7784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К1 = 0,2</w:t>
            </w:r>
          </w:p>
        </w:tc>
      </w:tr>
    </w:tbl>
    <w:p w14:paraId="4E85A3EA" w14:textId="77777777" w:rsidR="00431FBC" w:rsidRPr="00302858" w:rsidRDefault="00431FBC" w:rsidP="007E578E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14:paraId="77EE304E" w14:textId="77777777" w:rsidR="00431FBC" w:rsidRPr="007E578E" w:rsidRDefault="00431FBC" w:rsidP="007E578E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  <w:sz w:val="28"/>
          <w:szCs w:val="28"/>
        </w:rPr>
      </w:pPr>
      <w:r w:rsidRPr="007E578E">
        <w:rPr>
          <w:rFonts w:ascii="Liberation Serif" w:hAnsi="Liberation Serif" w:cs="Calibri"/>
          <w:b/>
          <w:sz w:val="28"/>
          <w:szCs w:val="28"/>
        </w:rPr>
        <w:t>К2 - КОЭФФИЦИЕНТ ВИДА ДЕЯТЕЛЬНОСТИ АРЕНДАТОРА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559"/>
      </w:tblGrid>
      <w:tr w:rsidR="00431FBC" w:rsidRPr="00757205" w14:paraId="6B34F8F0" w14:textId="77777777" w:rsidTr="00757205">
        <w:trPr>
          <w:trHeight w:val="2622"/>
        </w:trPr>
        <w:tc>
          <w:tcPr>
            <w:tcW w:w="8851" w:type="dxa"/>
          </w:tcPr>
          <w:p w14:paraId="07C01A8C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Некоммерческие (бюджетные) организации, оказание услуг по бытовому обслуживанию населения, организации ЖКХ, производство товаров народного потребления и продуктов питания первой необходимости, оказание услуг для инвалидов и пенсионеров, проведение работ по воспитанию и обучению детей и молодежи, общественные и религиозные организации, средства массовой информации, проведение спортивных, оздоровительных, культурно-массовых мероприятий для населения</w:t>
            </w:r>
          </w:p>
          <w:p w14:paraId="6FC72A39" w14:textId="77777777" w:rsidR="00431FBC" w:rsidRPr="00302858" w:rsidRDefault="00431FBC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46ABC3D8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Прочая коммерческая деятельность</w:t>
            </w:r>
          </w:p>
          <w:p w14:paraId="4685081D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789527C9" w14:textId="77777777" w:rsidR="00757205" w:rsidRPr="00302858" w:rsidRDefault="00757205" w:rsidP="007E578E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D242F67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/>
                <w:sz w:val="28"/>
                <w:szCs w:val="28"/>
              </w:rPr>
              <w:t>Ресурсоснабжающие организации, осуществляющие деятельность на территории Каменского городского округа</w:t>
            </w:r>
          </w:p>
        </w:tc>
        <w:tc>
          <w:tcPr>
            <w:tcW w:w="1559" w:type="dxa"/>
          </w:tcPr>
          <w:p w14:paraId="403B2CC1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3930B3A4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1C687804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К2 = 1</w:t>
            </w:r>
          </w:p>
          <w:p w14:paraId="6ED0F855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61D3CEA3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15AB2380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617DA8A2" w14:textId="77777777" w:rsidR="00757205" w:rsidRDefault="00757205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2CBB4577" w14:textId="77777777" w:rsidR="007E578E" w:rsidRPr="00302858" w:rsidRDefault="007E578E" w:rsidP="007E578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2764AE50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К2 = 2</w:t>
            </w:r>
          </w:p>
          <w:p w14:paraId="5C8002DC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35FA9CEC" w14:textId="77777777" w:rsidR="00431FBC" w:rsidRPr="00302858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  <w:p w14:paraId="6A62CBE5" w14:textId="77777777" w:rsidR="00431FBC" w:rsidRPr="00431FBC" w:rsidRDefault="00431FBC" w:rsidP="007E578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302858">
              <w:rPr>
                <w:rFonts w:ascii="Liberation Serif" w:hAnsi="Liberation Serif" w:cs="Calibri"/>
                <w:sz w:val="28"/>
                <w:szCs w:val="28"/>
              </w:rPr>
              <w:t>К2=0,5</w:t>
            </w:r>
          </w:p>
        </w:tc>
      </w:tr>
    </w:tbl>
    <w:p w14:paraId="6A3F0CD7" w14:textId="77777777" w:rsidR="00802C70" w:rsidRPr="00757205" w:rsidRDefault="00802C70" w:rsidP="0095084A">
      <w:pPr>
        <w:rPr>
          <w:rFonts w:ascii="Liberation Serif" w:hAnsi="Liberation Serif"/>
          <w:sz w:val="28"/>
          <w:szCs w:val="28"/>
          <w:lang w:eastAsia="en-US"/>
        </w:rPr>
      </w:pPr>
    </w:p>
    <w:p w14:paraId="0FDC857A" w14:textId="77777777" w:rsidR="00005776" w:rsidRPr="00757205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9F945FB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AFE6B8E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D70D0FE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C0E9922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71586AA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FDC1561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92CFA1C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D83F623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A868131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51724E4" w14:textId="77777777" w:rsidR="00005776" w:rsidRPr="00431FBC" w:rsidRDefault="00005776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3EF34D8" w14:textId="77777777" w:rsidR="00431FBC" w:rsidRPr="00431FBC" w:rsidRDefault="00431FBC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ACAF93D" w14:textId="77777777" w:rsidR="00431FBC" w:rsidRDefault="00431FBC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7C890E5" w14:textId="77777777" w:rsidR="007E578E" w:rsidRDefault="007E578E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46B8513" w14:textId="77777777" w:rsidR="007E578E" w:rsidRDefault="007E578E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BDCE23F" w14:textId="77777777" w:rsidR="007E578E" w:rsidRDefault="007E578E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3E07B80" w14:textId="77777777" w:rsidR="007E578E" w:rsidRPr="00431FBC" w:rsidRDefault="007E578E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5EEDDEE" w14:textId="77777777" w:rsidR="00431FBC" w:rsidRPr="00431FBC" w:rsidRDefault="00431FBC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7C4B3D3" w14:textId="77777777" w:rsidR="00AE73C0" w:rsidRDefault="00AE73C0" w:rsidP="0095084A">
      <w:pPr>
        <w:rPr>
          <w:rFonts w:ascii="Liberation Serif" w:hAnsi="Liberation Serif"/>
          <w:b/>
          <w:sz w:val="28"/>
          <w:szCs w:val="28"/>
        </w:rPr>
      </w:pPr>
    </w:p>
    <w:p w14:paraId="1033809E" w14:textId="77777777" w:rsidR="007E578E" w:rsidRDefault="007E578E" w:rsidP="0095084A">
      <w:pPr>
        <w:rPr>
          <w:rFonts w:ascii="Liberation Serif" w:hAnsi="Liberation Serif"/>
          <w:b/>
          <w:sz w:val="28"/>
          <w:szCs w:val="28"/>
        </w:rPr>
      </w:pPr>
    </w:p>
    <w:p w14:paraId="22D9F482" w14:textId="77777777" w:rsidR="007D6C0D" w:rsidRPr="00242CC8" w:rsidRDefault="007D6C0D" w:rsidP="0095084A">
      <w:pPr>
        <w:jc w:val="both"/>
        <w:rPr>
          <w:rFonts w:ascii="Liberation Serif" w:hAnsi="Liberation Serif"/>
        </w:rPr>
      </w:pPr>
    </w:p>
    <w:sectPr w:rsidR="007D6C0D" w:rsidRPr="00242CC8" w:rsidSect="00052CF2">
      <w:headerReference w:type="default" r:id="rId12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9C34" w14:textId="77777777" w:rsidR="006455F0" w:rsidRDefault="006455F0" w:rsidP="00242CC8">
      <w:r>
        <w:separator/>
      </w:r>
    </w:p>
  </w:endnote>
  <w:endnote w:type="continuationSeparator" w:id="0">
    <w:p w14:paraId="1EF6A73C" w14:textId="77777777" w:rsidR="006455F0" w:rsidRDefault="006455F0" w:rsidP="002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E2982" w14:textId="77777777" w:rsidR="006455F0" w:rsidRDefault="006455F0" w:rsidP="00242CC8">
      <w:r>
        <w:separator/>
      </w:r>
    </w:p>
  </w:footnote>
  <w:footnote w:type="continuationSeparator" w:id="0">
    <w:p w14:paraId="5565760E" w14:textId="77777777" w:rsidR="006455F0" w:rsidRDefault="006455F0" w:rsidP="0024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E560" w14:textId="77777777" w:rsidR="00242CC8" w:rsidRDefault="00242CC8">
    <w:pPr>
      <w:pStyle w:val="ac"/>
      <w:jc w:val="center"/>
    </w:pPr>
  </w:p>
  <w:p w14:paraId="40007AD4" w14:textId="77777777" w:rsidR="00242CC8" w:rsidRDefault="00242C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C3"/>
    <w:rsid w:val="00005776"/>
    <w:rsid w:val="00010FF2"/>
    <w:rsid w:val="00021D15"/>
    <w:rsid w:val="000225F1"/>
    <w:rsid w:val="00050CF8"/>
    <w:rsid w:val="00052CF2"/>
    <w:rsid w:val="0005539F"/>
    <w:rsid w:val="00085001"/>
    <w:rsid w:val="000A0987"/>
    <w:rsid w:val="000B02CC"/>
    <w:rsid w:val="000B79DB"/>
    <w:rsid w:val="000E139E"/>
    <w:rsid w:val="00117BE2"/>
    <w:rsid w:val="00125DCD"/>
    <w:rsid w:val="00170C95"/>
    <w:rsid w:val="00192B45"/>
    <w:rsid w:val="001A2CDD"/>
    <w:rsid w:val="001C2985"/>
    <w:rsid w:val="001D358D"/>
    <w:rsid w:val="001E3166"/>
    <w:rsid w:val="001E3445"/>
    <w:rsid w:val="001E4BAF"/>
    <w:rsid w:val="0020641F"/>
    <w:rsid w:val="00233D3C"/>
    <w:rsid w:val="002410DD"/>
    <w:rsid w:val="00242CC8"/>
    <w:rsid w:val="00270625"/>
    <w:rsid w:val="002A1560"/>
    <w:rsid w:val="002A58EA"/>
    <w:rsid w:val="002C7620"/>
    <w:rsid w:val="002F1729"/>
    <w:rsid w:val="002F280F"/>
    <w:rsid w:val="002F66C2"/>
    <w:rsid w:val="00302858"/>
    <w:rsid w:val="00315509"/>
    <w:rsid w:val="003175FA"/>
    <w:rsid w:val="00320CD6"/>
    <w:rsid w:val="00350C0C"/>
    <w:rsid w:val="0035396E"/>
    <w:rsid w:val="00382006"/>
    <w:rsid w:val="003978AE"/>
    <w:rsid w:val="003A11F7"/>
    <w:rsid w:val="003A5929"/>
    <w:rsid w:val="003D1227"/>
    <w:rsid w:val="003D4F87"/>
    <w:rsid w:val="003D64AD"/>
    <w:rsid w:val="003F345B"/>
    <w:rsid w:val="00405F85"/>
    <w:rsid w:val="00407175"/>
    <w:rsid w:val="00431FBC"/>
    <w:rsid w:val="00442E9A"/>
    <w:rsid w:val="004600BC"/>
    <w:rsid w:val="004656D0"/>
    <w:rsid w:val="004A4583"/>
    <w:rsid w:val="004C4023"/>
    <w:rsid w:val="004E53AB"/>
    <w:rsid w:val="004E64CF"/>
    <w:rsid w:val="005012CC"/>
    <w:rsid w:val="00502B7B"/>
    <w:rsid w:val="00511C93"/>
    <w:rsid w:val="005164FE"/>
    <w:rsid w:val="00516A6D"/>
    <w:rsid w:val="00536765"/>
    <w:rsid w:val="00537775"/>
    <w:rsid w:val="005519FE"/>
    <w:rsid w:val="005A4953"/>
    <w:rsid w:val="00607AF7"/>
    <w:rsid w:val="00622562"/>
    <w:rsid w:val="00631FC3"/>
    <w:rsid w:val="00635666"/>
    <w:rsid w:val="00635D80"/>
    <w:rsid w:val="00643F3C"/>
    <w:rsid w:val="006455F0"/>
    <w:rsid w:val="00650EB8"/>
    <w:rsid w:val="00655B03"/>
    <w:rsid w:val="006B7788"/>
    <w:rsid w:val="006C5690"/>
    <w:rsid w:val="006E422B"/>
    <w:rsid w:val="006F2AF5"/>
    <w:rsid w:val="006F6519"/>
    <w:rsid w:val="00711147"/>
    <w:rsid w:val="00717C11"/>
    <w:rsid w:val="007216C6"/>
    <w:rsid w:val="007258BC"/>
    <w:rsid w:val="00735EAD"/>
    <w:rsid w:val="00737468"/>
    <w:rsid w:val="00744FA3"/>
    <w:rsid w:val="00757205"/>
    <w:rsid w:val="00782AA1"/>
    <w:rsid w:val="007916FF"/>
    <w:rsid w:val="007A00AC"/>
    <w:rsid w:val="007C3316"/>
    <w:rsid w:val="007C386E"/>
    <w:rsid w:val="007D4D94"/>
    <w:rsid w:val="007D6C0D"/>
    <w:rsid w:val="007E4D51"/>
    <w:rsid w:val="007E578E"/>
    <w:rsid w:val="00802C70"/>
    <w:rsid w:val="008052E6"/>
    <w:rsid w:val="00805882"/>
    <w:rsid w:val="00810DA5"/>
    <w:rsid w:val="00822FBB"/>
    <w:rsid w:val="008334F3"/>
    <w:rsid w:val="008401E5"/>
    <w:rsid w:val="008606E6"/>
    <w:rsid w:val="008713ED"/>
    <w:rsid w:val="0087272F"/>
    <w:rsid w:val="00877A85"/>
    <w:rsid w:val="008B0829"/>
    <w:rsid w:val="008B714E"/>
    <w:rsid w:val="008C10C6"/>
    <w:rsid w:val="008D5ED7"/>
    <w:rsid w:val="008E3A98"/>
    <w:rsid w:val="008E7EAF"/>
    <w:rsid w:val="008F2B5C"/>
    <w:rsid w:val="00901DE6"/>
    <w:rsid w:val="00907702"/>
    <w:rsid w:val="00932393"/>
    <w:rsid w:val="00934A65"/>
    <w:rsid w:val="0095084A"/>
    <w:rsid w:val="009548A3"/>
    <w:rsid w:val="0096624F"/>
    <w:rsid w:val="009810FC"/>
    <w:rsid w:val="009812EC"/>
    <w:rsid w:val="0099461E"/>
    <w:rsid w:val="009B1A36"/>
    <w:rsid w:val="009B630E"/>
    <w:rsid w:val="00A1567A"/>
    <w:rsid w:val="00A4338F"/>
    <w:rsid w:val="00A550A2"/>
    <w:rsid w:val="00A60862"/>
    <w:rsid w:val="00A76ED3"/>
    <w:rsid w:val="00A92644"/>
    <w:rsid w:val="00AA5E7C"/>
    <w:rsid w:val="00AE403B"/>
    <w:rsid w:val="00AE73C0"/>
    <w:rsid w:val="00AF06B0"/>
    <w:rsid w:val="00B249EB"/>
    <w:rsid w:val="00B34D7B"/>
    <w:rsid w:val="00B35484"/>
    <w:rsid w:val="00B44520"/>
    <w:rsid w:val="00B7063D"/>
    <w:rsid w:val="00BB35F1"/>
    <w:rsid w:val="00BC79D4"/>
    <w:rsid w:val="00BE5B30"/>
    <w:rsid w:val="00BF49A3"/>
    <w:rsid w:val="00C217E0"/>
    <w:rsid w:val="00C40686"/>
    <w:rsid w:val="00C521E3"/>
    <w:rsid w:val="00C626EF"/>
    <w:rsid w:val="00C64626"/>
    <w:rsid w:val="00C820B6"/>
    <w:rsid w:val="00C85409"/>
    <w:rsid w:val="00CA717B"/>
    <w:rsid w:val="00CB4D6F"/>
    <w:rsid w:val="00D053BB"/>
    <w:rsid w:val="00D26C16"/>
    <w:rsid w:val="00D369D4"/>
    <w:rsid w:val="00D51689"/>
    <w:rsid w:val="00D651F9"/>
    <w:rsid w:val="00D816CE"/>
    <w:rsid w:val="00D821A5"/>
    <w:rsid w:val="00D94C20"/>
    <w:rsid w:val="00DA501C"/>
    <w:rsid w:val="00DB5588"/>
    <w:rsid w:val="00DB7818"/>
    <w:rsid w:val="00DE14B4"/>
    <w:rsid w:val="00DE1C6E"/>
    <w:rsid w:val="00E05A99"/>
    <w:rsid w:val="00E2042E"/>
    <w:rsid w:val="00E24E55"/>
    <w:rsid w:val="00E36ACC"/>
    <w:rsid w:val="00E62CC0"/>
    <w:rsid w:val="00E73C0B"/>
    <w:rsid w:val="00E77F07"/>
    <w:rsid w:val="00E82950"/>
    <w:rsid w:val="00E91148"/>
    <w:rsid w:val="00EA5B22"/>
    <w:rsid w:val="00F0222C"/>
    <w:rsid w:val="00F0271F"/>
    <w:rsid w:val="00F106BA"/>
    <w:rsid w:val="00F23228"/>
    <w:rsid w:val="00F23DEB"/>
    <w:rsid w:val="00F2565D"/>
    <w:rsid w:val="00F4430C"/>
    <w:rsid w:val="00F4453D"/>
    <w:rsid w:val="00F53599"/>
    <w:rsid w:val="00F60476"/>
    <w:rsid w:val="00F66808"/>
    <w:rsid w:val="00F9421D"/>
    <w:rsid w:val="00FF3BE3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BBAC"/>
  <w15:docId w15:val="{9B7F4AFC-8092-4511-9C7C-B21FFFDD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link w:val="ConsPlusNormal0"/>
    <w:rsid w:val="00E20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link w:val="2"/>
    <w:uiPriority w:val="9"/>
    <w:semiHidden/>
    <w:rsid w:val="007C38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2F172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8E3A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Normal1">
    <w:name w:val="Normal1"/>
    <w:rsid w:val="00233D3C"/>
    <w:pPr>
      <w:ind w:right="-6"/>
      <w:jc w:val="both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43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C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CC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0CF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57A31D410124E7EB1D185C76B02BBBE8A8962B00A144DDBF21A5E7CC1F5ADB94A0213B4C1BD2F9E2B5F2A78620E35CEDEDEFFB12CD8D35nDe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57A31D410124E7EB1D185C76B02BBBE8A8962B00A144DDBF21A5E7CC1F5ADB94A021394B12DCA4BAFAF3FBC070F05EEEEDEDFD0DnCe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57A31D410124E7EB1D184A75DC75B1EAA2CD260AA64888E27DA3B0934F5C8ED4E0276E0F5FDAF1EBBEA6F6C47EBA0FACA6E2FF09D18D32CF0CAFC0n1e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363D-B07A-4D7A-AEE1-556F261D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Links>
    <vt:vector size="54" baseType="variant"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consultantplus://offline/ref=9F57A31D410124E7EB1D184A75DC75B1EAA2CD2609AF478AEB71A3B0934F5C8ED4E0276E0F5FDAF1EBBEA6F7C27EBA0FACA6E2FF09D18D32CF0CAFC0n1e7C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2020-05-28T12:06:00Z</cp:lastPrinted>
  <dcterms:created xsi:type="dcterms:W3CDTF">2020-05-12T06:00:00Z</dcterms:created>
  <dcterms:modified xsi:type="dcterms:W3CDTF">2020-05-28T12:06:00Z</dcterms:modified>
</cp:coreProperties>
</file>